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4459" w14:textId="77777777" w:rsidR="000F1A18" w:rsidRPr="009C50C4" w:rsidRDefault="000F1A18" w:rsidP="00FB4EAD">
      <w:pPr>
        <w:spacing w:line="240" w:lineRule="auto"/>
        <w:jc w:val="center"/>
        <w:rPr>
          <w:b/>
          <w:bCs/>
          <w:sz w:val="32"/>
          <w:szCs w:val="32"/>
          <w:lang w:val="en-GB"/>
        </w:rPr>
      </w:pPr>
    </w:p>
    <w:p w14:paraId="1A3463D3" w14:textId="37C7B749" w:rsidR="00E11EDB" w:rsidRPr="009C50C4" w:rsidRDefault="00F25833" w:rsidP="00FB4EAD">
      <w:pPr>
        <w:spacing w:line="240" w:lineRule="auto"/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Title. </w:t>
      </w:r>
      <w:r w:rsidR="006457BF" w:rsidRPr="009C50C4">
        <w:rPr>
          <w:b/>
          <w:bCs/>
          <w:sz w:val="32"/>
          <w:szCs w:val="32"/>
          <w:lang w:val="en-GB"/>
        </w:rPr>
        <w:t>Remarks for Authors</w:t>
      </w:r>
    </w:p>
    <w:p w14:paraId="509F352C" w14:textId="77777777" w:rsidR="00E11EDB" w:rsidRPr="009C50C4" w:rsidRDefault="00E11EDB" w:rsidP="00FB4EAD">
      <w:pPr>
        <w:spacing w:line="240" w:lineRule="auto"/>
        <w:jc w:val="center"/>
        <w:rPr>
          <w:lang w:val="en-GB"/>
        </w:rPr>
      </w:pPr>
    </w:p>
    <w:p w14:paraId="11684D53" w14:textId="31E5B8F3" w:rsidR="00E11EDB" w:rsidRPr="009C50C4" w:rsidRDefault="006457BF" w:rsidP="00FB4EAD">
      <w:pPr>
        <w:spacing w:line="240" w:lineRule="auto"/>
        <w:jc w:val="center"/>
        <w:rPr>
          <w:lang w:val="en-GB"/>
        </w:rPr>
      </w:pPr>
      <w:proofErr w:type="spellStart"/>
      <w:r w:rsidRPr="009C50C4">
        <w:rPr>
          <w:lang w:val="en-GB"/>
        </w:rPr>
        <w:t>Firstname</w:t>
      </w:r>
      <w:proofErr w:type="spellEnd"/>
      <w:r w:rsidR="00041EDE" w:rsidRPr="009C50C4">
        <w:rPr>
          <w:lang w:val="en-GB"/>
        </w:rPr>
        <w:t xml:space="preserve"> </w:t>
      </w:r>
      <w:r w:rsidRPr="009C50C4">
        <w:rPr>
          <w:lang w:val="en-GB"/>
        </w:rPr>
        <w:t>NAME</w:t>
      </w:r>
      <w:r w:rsidR="00E11EDB" w:rsidRPr="009C50C4">
        <w:rPr>
          <w:lang w:val="en-GB"/>
        </w:rPr>
        <w:t xml:space="preserve"> (</w:t>
      </w:r>
      <w:r w:rsidR="00041EDE" w:rsidRPr="009C50C4">
        <w:rPr>
          <w:lang w:val="en-GB"/>
        </w:rPr>
        <w:t>Organisation</w:t>
      </w:r>
      <w:r w:rsidR="00E11EDB" w:rsidRPr="009C50C4">
        <w:rPr>
          <w:lang w:val="en-GB"/>
        </w:rPr>
        <w:t>)</w:t>
      </w:r>
      <w:r w:rsidR="002306C5" w:rsidRPr="009C50C4">
        <w:rPr>
          <w:lang w:val="en-GB"/>
        </w:rPr>
        <w:t>*</w:t>
      </w:r>
    </w:p>
    <w:p w14:paraId="592AC93E" w14:textId="2E9CAB07" w:rsidR="006457BF" w:rsidRPr="009C50C4" w:rsidRDefault="006457BF" w:rsidP="00FB4EAD">
      <w:pPr>
        <w:spacing w:line="240" w:lineRule="auto"/>
        <w:jc w:val="center"/>
        <w:rPr>
          <w:lang w:val="en-GB"/>
        </w:rPr>
      </w:pPr>
      <w:proofErr w:type="spellStart"/>
      <w:r w:rsidRPr="009C50C4">
        <w:rPr>
          <w:lang w:val="en-GB"/>
        </w:rPr>
        <w:t>Firstname</w:t>
      </w:r>
      <w:proofErr w:type="spellEnd"/>
      <w:r w:rsidRPr="009C50C4">
        <w:rPr>
          <w:lang w:val="en-GB"/>
        </w:rPr>
        <w:t xml:space="preserve"> NAME (Organisation)</w:t>
      </w:r>
    </w:p>
    <w:p w14:paraId="59773D24" w14:textId="662B8510" w:rsidR="006457BF" w:rsidRPr="009C50C4" w:rsidRDefault="006457BF" w:rsidP="00FB4EAD">
      <w:pPr>
        <w:spacing w:line="240" w:lineRule="auto"/>
        <w:jc w:val="center"/>
        <w:rPr>
          <w:lang w:val="en-GB"/>
        </w:rPr>
      </w:pPr>
      <w:proofErr w:type="spellStart"/>
      <w:r w:rsidRPr="009C50C4">
        <w:rPr>
          <w:lang w:val="en-GB"/>
        </w:rPr>
        <w:t>Firstname</w:t>
      </w:r>
      <w:proofErr w:type="spellEnd"/>
      <w:r w:rsidRPr="009C50C4">
        <w:rPr>
          <w:lang w:val="en-GB"/>
        </w:rPr>
        <w:t xml:space="preserve"> NAME (Organisation)</w:t>
      </w:r>
    </w:p>
    <w:p w14:paraId="4E718450" w14:textId="28C9F0E7" w:rsidR="006457BF" w:rsidRPr="009C50C4" w:rsidRDefault="006457BF" w:rsidP="00FB4EAD">
      <w:pPr>
        <w:spacing w:line="240" w:lineRule="auto"/>
        <w:jc w:val="center"/>
        <w:rPr>
          <w:lang w:val="en-GB"/>
        </w:rPr>
      </w:pPr>
      <w:proofErr w:type="spellStart"/>
      <w:r w:rsidRPr="009C50C4">
        <w:rPr>
          <w:lang w:val="en-GB"/>
        </w:rPr>
        <w:t>Firstname</w:t>
      </w:r>
      <w:proofErr w:type="spellEnd"/>
      <w:r w:rsidRPr="009C50C4">
        <w:rPr>
          <w:lang w:val="en-GB"/>
        </w:rPr>
        <w:t xml:space="preserve"> NAME (Organisation)</w:t>
      </w:r>
    </w:p>
    <w:p w14:paraId="7D673747" w14:textId="77777777" w:rsidR="00E11EDB" w:rsidRPr="009C50C4" w:rsidRDefault="00E11EDB" w:rsidP="00FB4EAD">
      <w:pPr>
        <w:spacing w:line="240" w:lineRule="auto"/>
        <w:rPr>
          <w:lang w:val="en-GB"/>
        </w:rPr>
      </w:pPr>
    </w:p>
    <w:p w14:paraId="7D9C3287" w14:textId="77777777" w:rsidR="006B69A2" w:rsidRPr="009C50C4" w:rsidRDefault="006B69A2" w:rsidP="00FB4EAD">
      <w:pPr>
        <w:spacing w:line="240" w:lineRule="auto"/>
        <w:jc w:val="center"/>
        <w:rPr>
          <w:lang w:val="en-GB"/>
        </w:rPr>
      </w:pPr>
    </w:p>
    <w:p w14:paraId="27590D7F" w14:textId="2288FDBA" w:rsidR="006B69A2" w:rsidRPr="009C50C4" w:rsidRDefault="006457BF" w:rsidP="00FB4EAD">
      <w:pPr>
        <w:spacing w:line="240" w:lineRule="auto"/>
        <w:rPr>
          <w:lang w:val="en-GB"/>
        </w:rPr>
      </w:pPr>
      <w:r w:rsidRPr="009C50C4">
        <w:rPr>
          <w:lang w:val="en-GB"/>
        </w:rPr>
        <w:t>Abstract</w:t>
      </w:r>
      <w:r w:rsidR="006B69A2" w:rsidRPr="009C50C4">
        <w:rPr>
          <w:lang w:val="en-GB"/>
        </w:rPr>
        <w:t>:</w:t>
      </w:r>
      <w:r w:rsidR="00287FAA" w:rsidRPr="009C50C4">
        <w:rPr>
          <w:lang w:val="en-GB"/>
        </w:rPr>
        <w:t xml:space="preserve"> </w:t>
      </w:r>
      <w:r w:rsidRPr="009C50C4">
        <w:rPr>
          <w:lang w:val="en-GB"/>
        </w:rPr>
        <w:t xml:space="preserve">max. </w:t>
      </w:r>
      <w:r w:rsidR="00287FAA" w:rsidRPr="009C50C4">
        <w:rPr>
          <w:lang w:val="en-GB"/>
        </w:rPr>
        <w:t xml:space="preserve">500 </w:t>
      </w:r>
      <w:r w:rsidR="00A37D13" w:rsidRPr="009C50C4">
        <w:rPr>
          <w:lang w:val="en-GB"/>
        </w:rPr>
        <w:t>characters</w:t>
      </w:r>
      <w:r w:rsidR="00287FAA" w:rsidRPr="009C50C4">
        <w:rPr>
          <w:lang w:val="en-GB"/>
        </w:rPr>
        <w:t xml:space="preserve"> </w:t>
      </w:r>
    </w:p>
    <w:p w14:paraId="05587586" w14:textId="77777777" w:rsidR="006B69A2" w:rsidRPr="009C50C4" w:rsidRDefault="006B69A2" w:rsidP="00FB4EAD">
      <w:pPr>
        <w:spacing w:line="240" w:lineRule="auto"/>
        <w:rPr>
          <w:lang w:val="en-GB"/>
        </w:rPr>
      </w:pPr>
    </w:p>
    <w:p w14:paraId="60F46AE2" w14:textId="47DB1E8B" w:rsidR="006B69A2" w:rsidRPr="009C50C4" w:rsidRDefault="00A37D13" w:rsidP="00FB4EAD">
      <w:pPr>
        <w:spacing w:line="240" w:lineRule="auto"/>
        <w:rPr>
          <w:lang w:val="en-GB"/>
        </w:rPr>
      </w:pPr>
      <w:r w:rsidRPr="009C50C4">
        <w:rPr>
          <w:lang w:val="en-GB"/>
        </w:rPr>
        <w:t xml:space="preserve">Key Words: </w:t>
      </w:r>
      <w:r w:rsidR="00287FAA" w:rsidRPr="009C50C4">
        <w:rPr>
          <w:lang w:val="en-GB"/>
        </w:rPr>
        <w:t xml:space="preserve">max. </w:t>
      </w:r>
      <w:r w:rsidRPr="009C50C4">
        <w:rPr>
          <w:lang w:val="en-GB"/>
        </w:rPr>
        <w:t>5 key words</w:t>
      </w:r>
    </w:p>
    <w:p w14:paraId="139377AE" w14:textId="66AA9BE1" w:rsidR="006B69A2" w:rsidRPr="009C50C4" w:rsidRDefault="006B69A2" w:rsidP="00FB4EAD">
      <w:pPr>
        <w:spacing w:line="240" w:lineRule="auto"/>
        <w:rPr>
          <w:lang w:val="en-GB"/>
        </w:rPr>
      </w:pPr>
    </w:p>
    <w:p w14:paraId="3A2AFC00" w14:textId="59C1B383" w:rsidR="000F1A18" w:rsidRPr="009C50C4" w:rsidRDefault="009C50C4" w:rsidP="00FB4EAD">
      <w:pPr>
        <w:pStyle w:val="Gemvorberschrift1"/>
        <w:spacing w:line="240" w:lineRule="auto"/>
        <w:rPr>
          <w:lang w:val="en-GB"/>
        </w:rPr>
      </w:pPr>
      <w:r>
        <w:rPr>
          <w:lang w:val="en-GB"/>
        </w:rPr>
        <w:t xml:space="preserve">Scope of </w:t>
      </w:r>
      <w:r w:rsidR="008C16E5">
        <w:rPr>
          <w:lang w:val="en-GB"/>
        </w:rPr>
        <w:t>C</w:t>
      </w:r>
      <w:r>
        <w:rPr>
          <w:lang w:val="en-GB"/>
        </w:rPr>
        <w:t>ontributio</w:t>
      </w:r>
      <w:r w:rsidR="00A6436E">
        <w:rPr>
          <w:lang w:val="en-GB"/>
        </w:rPr>
        <w:t>ns</w:t>
      </w:r>
    </w:p>
    <w:p w14:paraId="38993EED" w14:textId="74DF210B" w:rsidR="00F261B6" w:rsidRDefault="009C50C4" w:rsidP="00FB4EAD">
      <w:pPr>
        <w:spacing w:line="240" w:lineRule="auto"/>
        <w:jc w:val="both"/>
        <w:rPr>
          <w:lang w:val="en-US"/>
        </w:rPr>
      </w:pPr>
      <w:r w:rsidRPr="009C50C4">
        <w:rPr>
          <w:lang w:val="en-US"/>
        </w:rPr>
        <w:t xml:space="preserve">The program </w:t>
      </w:r>
      <w:r w:rsidR="00E140CE" w:rsidRPr="009C50C4">
        <w:rPr>
          <w:lang w:val="en-US"/>
        </w:rPr>
        <w:t>committee</w:t>
      </w:r>
      <w:r w:rsidRPr="009C50C4">
        <w:rPr>
          <w:lang w:val="en-US"/>
        </w:rPr>
        <w:t xml:space="preserve"> of the Urban Operations Expert Talks welcomes any contribution to the challenges of urban operations </w:t>
      </w:r>
      <w:r>
        <w:rPr>
          <w:lang w:val="en-US"/>
        </w:rPr>
        <w:t>to improve the</w:t>
      </w:r>
      <w:r w:rsidRPr="009C50C4">
        <w:rPr>
          <w:lang w:val="en-US"/>
        </w:rPr>
        <w:t xml:space="preserve"> </w:t>
      </w:r>
      <w:r>
        <w:rPr>
          <w:lang w:val="en-US"/>
        </w:rPr>
        <w:t>interdisciplinary capabilities for</w:t>
      </w:r>
      <w:r w:rsidRPr="009C50C4">
        <w:rPr>
          <w:lang w:val="en-US"/>
        </w:rPr>
        <w:t xml:space="preserve"> mission accomplishment. </w:t>
      </w:r>
      <w:r w:rsidR="008C16E5" w:rsidRPr="008C16E5">
        <w:rPr>
          <w:lang w:val="en-US"/>
        </w:rPr>
        <w:t>The topic for the UOET 2</w:t>
      </w:r>
      <w:r w:rsidR="00E140CE">
        <w:rPr>
          <w:lang w:val="en-US"/>
        </w:rPr>
        <w:t>3</w:t>
      </w:r>
      <w:r w:rsidR="008C16E5" w:rsidRPr="008C16E5">
        <w:rPr>
          <w:lang w:val="en-US"/>
        </w:rPr>
        <w:t xml:space="preserve"> is “</w:t>
      </w:r>
      <w:r w:rsidR="00E140CE">
        <w:rPr>
          <w:lang w:val="en-US"/>
        </w:rPr>
        <w:t xml:space="preserve">Decision-Making in Urban operations”. Urban operations pose very specific challenges for emergency organizations and operators alike. </w:t>
      </w:r>
      <w:bookmarkStart w:id="0" w:name="_CTVK001a0c377755f6f428b9f1c7274054599c0"/>
      <w:r w:rsidR="00F261B6" w:rsidRPr="00F261B6">
        <w:rPr>
          <w:lang w:val="en-US"/>
        </w:rPr>
        <w:t>Urban operations and interdisciplinary capability development must be framed  by the three main factors of size, triple-S and complexit</w:t>
      </w:r>
      <w:bookmarkEnd w:id="0"/>
      <w:r w:rsidR="00F261B6" w:rsidRPr="00F261B6">
        <w:rPr>
          <w:lang w:val="en-US"/>
        </w:rPr>
        <w:t>y</w:t>
      </w:r>
      <w:r w:rsidR="00F261B6" w:rsidRPr="00F261B6">
        <w:rPr>
          <w:lang w:val="en-US"/>
        </w:rPr>
        <w:t xml:space="preserve"> </w:t>
      </w:r>
      <w:sdt>
        <w:sdtPr>
          <w:alias w:val="To edit, see citavi.com/edit"/>
          <w:tag w:val="CitaviPlaceholder#6cab9f3a-1cf8-4da4-a08d-4c9f9a797540"/>
          <w:id w:val="1945261596"/>
          <w:placeholder>
            <w:docPart w:val="DefaultPlaceholder_-1854013440"/>
          </w:placeholder>
        </w:sdtPr>
        <w:sdtContent>
          <w:r w:rsidR="00F261B6">
            <w:fldChar w:fldCharType="begin"/>
          </w:r>
          <w:r w:rsidR="00F261B6" w:rsidRPr="00F261B6">
            <w:rPr>
              <w:lang w:val="en-US"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YTBjMzc3NzUtNWY2Zi00MjhiLTlmMWMtNzI3NDA1NDU5OWMwIiwiSWQiOiI2OTc4ODlhMS1mNmYwLTQxZGMtYTU2YS03NjQ5YjFmMTY2MWYiLCJSYW5nZUxlbmd0aCI6MTIsIlJlZmVyZW5jZUlkIjoiZDBiMjZhNGUtZTQ0Zi00NzA3LTk1MGMtZGEzYWIxOWZkNmU2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JodHRwczovL3d3dy5taWxhay5hdC9ma</w:instrText>
          </w:r>
          <w:r w:rsidR="00F261B6">
            <w:instrText>WxlYWRtaW4vbWlsYWsvSW5zdE9XQi9VT0VUL01lZXRpbmdfUHJvY2VlZGluZ3MvMjAyMl9IT0ZFUl9JbXByb3ZpbmdfVXJiYW5fT3BlcmF0aW9uc19ieV9JbnRlZ3JhdGlvbl9wdWIucGRmIiwiVXJpU3RyaW5nIjoiaHR0cHM6Ly93d3cubWlsYWsuYXQvZmlsZWFkbWluL21pbGFrL0luc3RPV0IvVU9FVC9NZWV0aW5nX1Byb2NlZWRpbmdzLzIwMjJfSE9GRVJfSW1wcm92aW5nX1VyYmFuX09wZXJhdGlvbnNfYnlfSW50ZWdyYXRpb25fcHViLnBkZi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ydjVxajV2M2NlNGUwYmo0NjEyNWU4M213bmVrMnlsZjYwajhibjBjbzNiZ2NxcSIsIkNyZWF0ZWRPbiI6IjIwMjMtMDItMTVUMTI6NTU6MDRaIiwiTW9kaWZpZWRCeSI6InJ2NXFqNXYzY2U0ZTBiajQ2MTI1ZTgzbXduZWsyeWxmNjBqOGJuMGNvM2JnY3FxIiwiSWQiOiI3ZjQxNzY2MS0zNzAwLTQ0MzYtODVkMi1iYzQwZTU0ZjkzY2EiLCJNb2RpZmllZE9uIjoiMjAyMy0wMi0xNVQxMjo1NTowNFoiLCJQcm9qZWN0Ijp7IiRyZWYiOiI4In19XSwiT25saW5lQWRkcmVzcyI6Imh0dHBzOi8vd3d3Lm1pbGFrLmF0L2ZpbGVhZG1pbi9taWxhay9JbnN0T1dCL1VPRVQvTWVldGluZ19Qcm9jZWVkaW5ncy8yMDIyX0hPRkVSX0</w:instrText>
          </w:r>
          <w:r w:rsidR="00F261B6" w:rsidRPr="00F261B6">
            <w:rPr>
              <w:lang w:val="en-US"/>
            </w:rPr>
            <w:instrText>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}</w:instrText>
          </w:r>
          <w:r w:rsidR="00F261B6">
            <w:fldChar w:fldCharType="separate"/>
          </w:r>
          <w:r w:rsidR="00F261B6" w:rsidRPr="00F261B6">
            <w:rPr>
              <w:lang w:val="en-US"/>
            </w:rPr>
            <w:t>(Hofer 2022)</w:t>
          </w:r>
          <w:r w:rsidR="00F261B6">
            <w:fldChar w:fldCharType="end"/>
          </w:r>
        </w:sdtContent>
      </w:sdt>
      <w:r w:rsidR="00BF217E">
        <w:rPr>
          <w:rStyle w:val="FootnoteReference"/>
        </w:rPr>
        <w:footnoteReference w:id="1"/>
      </w:r>
      <w:r w:rsidR="00F261B6" w:rsidRPr="00F261B6">
        <w:rPr>
          <w:lang w:val="en-US"/>
        </w:rPr>
        <w:t>. Th</w:t>
      </w:r>
      <w:r w:rsidR="00F261B6">
        <w:rPr>
          <w:lang w:val="en-US"/>
        </w:rPr>
        <w:t xml:space="preserve">e #UOET23 will address the requirements, comprehensive </w:t>
      </w:r>
      <w:r w:rsidR="00C83B33">
        <w:rPr>
          <w:lang w:val="en-US"/>
        </w:rPr>
        <w:t>collaboration,</w:t>
      </w:r>
      <w:r w:rsidR="00F261B6">
        <w:rPr>
          <w:lang w:val="en-US"/>
        </w:rPr>
        <w:t xml:space="preserve"> and specialized tools for decision-making in this extremely demanding environment</w:t>
      </w:r>
      <w:r w:rsidR="00BF217E">
        <w:rPr>
          <w:lang w:val="en-US"/>
        </w:rPr>
        <w:t xml:space="preserve"> as for example the RADIV process:</w:t>
      </w:r>
    </w:p>
    <w:p w14:paraId="2F039C62" w14:textId="41AF4D60" w:rsidR="00BF217E" w:rsidRPr="00F261B6" w:rsidRDefault="00BF217E" w:rsidP="00BF217E">
      <w:pPr>
        <w:pStyle w:val="Quote"/>
        <w:rPr>
          <w:lang w:val="en-US"/>
        </w:rPr>
      </w:pPr>
      <w:bookmarkStart w:id="1" w:name="_CTVK001a370a153c71649d8a7582d59f3c5a633"/>
      <w:r>
        <w:rPr>
          <w:lang w:val="en-US"/>
        </w:rPr>
        <w:t>“RADIV can be defined as a core support process in assisting focused networking within the stakeholder group, rapid integration of heterogenous data, and fostering interoperability between applications and visualization [...]</w:t>
      </w:r>
      <w:bookmarkEnd w:id="1"/>
      <w:r>
        <w:rPr>
          <w:lang w:val="en-US"/>
        </w:rPr>
        <w:t>”</w:t>
      </w:r>
      <w:r w:rsidRPr="00BF217E">
        <w:rPr>
          <w:lang w:val="en-US"/>
        </w:rPr>
        <w:t xml:space="preserve"> </w:t>
      </w:r>
      <w:sdt>
        <w:sdtPr>
          <w:rPr>
            <w:lang w:val="en-US"/>
          </w:rPr>
          <w:alias w:val="To edit, see citavi.com/edit"/>
          <w:tag w:val="CitaviPlaceholder#f380d3f4-75ba-495f-a5fc-0ef21b81a33f"/>
          <w:id w:val="2135984330"/>
          <w:placeholder>
            <w:docPart w:val="DefaultPlaceholder_-1854013440"/>
          </w:placeholder>
        </w:sdtPr>
        <w:sdtContent>
          <w:r>
            <w:rPr>
              <w:lang w:val="en-US"/>
            </w:rPr>
            <w:fldChar w:fldCharType="begin"/>
          </w:r>
          <w:r w:rsidR="003D48A6">
            <w:rPr>
              <w:lang w:val="en-US"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YTM3MGExNTMtYzcxNi00OWQ4LWE3NTgtMmQ1OWYzYzVhNjMzIiwiSWQiOiJjYjY4NmFmYS1hODZlLTQ5YjktYjE0Ni0zMmQ2OTFkYzNmOTciLCJSYW5nZUxlbmd0aCI6MjcsIlJlZmVyZW5jZUlkIjoiMTJmZTFlZjctNGJjYy00M2VmLWE5OWEtNzZiMzU1ZTBlOGVi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MwNiIsIlN0YXJ0UGFnZSI6eyIkaWQiOiI1IiwiJHR5cGUiOiJTd2lzc0FjYWRlbWljLlBhZ2VOdW1iZXIsIFN3aXNzQWNhZGVtaWMiLCJJc0Z1bGx5TnVtZXJpYyI6dHJ1ZSwiTnVtYmVyIjozMDYsIk51bWJlcmluZ1R5cGUiOjAsIk51bWVyYWxTeXN0ZW0iOjAsIk9yaWdpbmFsU3RyaW5nIjoiMzA2IiwiUHJldHR5U3RyaW5nIjoiMzA2In19LCJRdW90YXRpb25UeXBlIjox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IxMC4xMDAyL2dlb3QuMjAyMTAwMDY4IiwiVXJpU3RyaW5nIjoiaHR0cHM6Ly9kb2kub3JnLzEwLjEwMDIvZ2VvdC4yMDIxMDAwNjg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}</w:instrText>
          </w:r>
          <w:r>
            <w:rPr>
              <w:lang w:val="en-US"/>
            </w:rPr>
            <w:fldChar w:fldCharType="separate"/>
          </w:r>
          <w:r w:rsidR="003D48A6">
            <w:rPr>
              <w:lang w:val="en-US"/>
            </w:rPr>
            <w:t>(Hofer et al. 2022, p. 306)</w:t>
          </w:r>
          <w:r>
            <w:rPr>
              <w:lang w:val="en-US"/>
            </w:rPr>
            <w:fldChar w:fldCharType="end"/>
          </w:r>
        </w:sdtContent>
      </w:sdt>
      <w:r>
        <w:rPr>
          <w:rStyle w:val="FootnoteReference"/>
          <w:lang w:val="en-US"/>
        </w:rPr>
        <w:footnoteReference w:id="2"/>
      </w:r>
    </w:p>
    <w:p w14:paraId="27EF9291" w14:textId="77777777" w:rsidR="009C50C4" w:rsidRPr="00D3309D" w:rsidRDefault="009C50C4" w:rsidP="00FB4EAD">
      <w:pPr>
        <w:spacing w:line="240" w:lineRule="auto"/>
        <w:jc w:val="both"/>
        <w:rPr>
          <w:lang w:val="en-GB"/>
        </w:rPr>
      </w:pPr>
    </w:p>
    <w:p w14:paraId="3DF5B6C3" w14:textId="53333279" w:rsidR="00E20036" w:rsidRDefault="00E20036" w:rsidP="00FB4EAD">
      <w:pPr>
        <w:pStyle w:val="Gemvorberschrift1"/>
        <w:spacing w:line="240" w:lineRule="auto"/>
        <w:rPr>
          <w:lang w:val="en-US"/>
        </w:rPr>
      </w:pPr>
      <w:r>
        <w:rPr>
          <w:lang w:val="en-US"/>
        </w:rPr>
        <w:t>Submission Procedure</w:t>
      </w:r>
    </w:p>
    <w:p w14:paraId="08C3864D" w14:textId="213FF58F" w:rsidR="00E20036" w:rsidRPr="00E20036" w:rsidRDefault="00E20036" w:rsidP="00C83B33">
      <w:pPr>
        <w:spacing w:line="240" w:lineRule="auto"/>
        <w:jc w:val="both"/>
        <w:rPr>
          <w:lang w:val="en-US"/>
        </w:rPr>
      </w:pPr>
      <w:r w:rsidRPr="00E20036">
        <w:rPr>
          <w:lang w:val="en-US"/>
        </w:rPr>
        <w:t>After registration for the conference</w:t>
      </w:r>
      <w:r>
        <w:rPr>
          <w:rStyle w:val="FootnoteReference"/>
        </w:rPr>
        <w:footnoteReference w:id="3"/>
      </w:r>
      <w:r w:rsidRPr="00E20036">
        <w:rPr>
          <w:lang w:val="en-US"/>
        </w:rPr>
        <w:t xml:space="preserve">,  </w:t>
      </w:r>
      <w:r w:rsidR="00F261B6">
        <w:rPr>
          <w:lang w:val="en-US"/>
        </w:rPr>
        <w:t xml:space="preserve">an abstract (max. 500 characters) of your </w:t>
      </w:r>
      <w:r w:rsidRPr="00E20036">
        <w:rPr>
          <w:lang w:val="en-US"/>
        </w:rPr>
        <w:t>paper</w:t>
      </w:r>
      <w:r w:rsidR="00F261B6">
        <w:rPr>
          <w:lang w:val="en-US"/>
        </w:rPr>
        <w:t xml:space="preserve"> has to be submitted to </w:t>
      </w:r>
      <w:hyperlink r:id="rId8" w:history="1">
        <w:r w:rsidR="00F261B6" w:rsidRPr="00197BFF">
          <w:rPr>
            <w:rStyle w:val="Hyperlink"/>
            <w:lang w:val="en-US"/>
          </w:rPr>
          <w:t>thermilak.instowb@bmlv.gv.at</w:t>
        </w:r>
      </w:hyperlink>
      <w:r w:rsidR="00F261B6">
        <w:rPr>
          <w:lang w:val="en-US"/>
        </w:rPr>
        <w:t xml:space="preserve"> until 16</w:t>
      </w:r>
      <w:r w:rsidR="00F261B6" w:rsidRPr="00F261B6">
        <w:rPr>
          <w:vertAlign w:val="superscript"/>
          <w:lang w:val="en-US"/>
        </w:rPr>
        <w:t>th</w:t>
      </w:r>
      <w:r w:rsidR="00F261B6">
        <w:rPr>
          <w:lang w:val="en-US"/>
        </w:rPr>
        <w:t xml:space="preserve"> April 2023.</w:t>
      </w:r>
      <w:r w:rsidRPr="00E20036">
        <w:rPr>
          <w:lang w:val="en-US"/>
        </w:rPr>
        <w:t xml:space="preserve"> </w:t>
      </w:r>
      <w:r w:rsidR="00F261B6">
        <w:rPr>
          <w:lang w:val="en-US"/>
        </w:rPr>
        <w:t>Decision upon approval and the detailed program will be available on 20apr23. Afterwards you are invited to submit your paper until</w:t>
      </w:r>
      <w:r w:rsidRPr="00E20036">
        <w:rPr>
          <w:lang w:val="en-US"/>
        </w:rPr>
        <w:t xml:space="preserve"> 26</w:t>
      </w:r>
      <w:r w:rsidRPr="00E20036">
        <w:rPr>
          <w:vertAlign w:val="superscript"/>
          <w:lang w:val="en-US"/>
        </w:rPr>
        <w:t>th</w:t>
      </w:r>
      <w:r w:rsidRPr="00E20036">
        <w:rPr>
          <w:lang w:val="en-US"/>
        </w:rPr>
        <w:t xml:space="preserve"> June 2022</w:t>
      </w:r>
      <w:r w:rsidR="00F261B6">
        <w:rPr>
          <w:lang w:val="en-US"/>
        </w:rPr>
        <w:t xml:space="preserve"> by uploading it on the </w:t>
      </w:r>
      <w:proofErr w:type="spellStart"/>
      <w:r w:rsidR="00F261B6">
        <w:rPr>
          <w:lang w:val="en-US"/>
        </w:rPr>
        <w:t>ConfTool</w:t>
      </w:r>
      <w:proofErr w:type="spellEnd"/>
      <w:r w:rsidR="00F261B6">
        <w:rPr>
          <w:lang w:val="en-US"/>
        </w:rPr>
        <w:t>.</w:t>
      </w:r>
      <w:r w:rsidRPr="00E20036">
        <w:rPr>
          <w:lang w:val="en-US"/>
        </w:rPr>
        <w:t xml:space="preserve"> </w:t>
      </w:r>
      <w:r w:rsidR="00F261B6">
        <w:rPr>
          <w:lang w:val="en-US"/>
        </w:rPr>
        <w:t>T</w:t>
      </w:r>
      <w:r w:rsidRPr="00E20036">
        <w:rPr>
          <w:lang w:val="en-US"/>
        </w:rPr>
        <w:t>he result of the peer-review process should be available within several days</w:t>
      </w:r>
      <w:r w:rsidR="00F261B6">
        <w:rPr>
          <w:lang w:val="en-US"/>
        </w:rPr>
        <w:t xml:space="preserve"> to finish your paper. </w:t>
      </w:r>
    </w:p>
    <w:p w14:paraId="6E242E69" w14:textId="7D1565E8" w:rsidR="00E20036" w:rsidRDefault="00E20036" w:rsidP="00FB4EAD">
      <w:pPr>
        <w:pStyle w:val="Gemvorberschrift1"/>
        <w:numPr>
          <w:ilvl w:val="0"/>
          <w:numId w:val="0"/>
        </w:numPr>
        <w:spacing w:line="240" w:lineRule="auto"/>
        <w:ind w:left="717" w:hanging="360"/>
        <w:rPr>
          <w:lang w:val="en-US"/>
        </w:rPr>
      </w:pPr>
    </w:p>
    <w:p w14:paraId="38F3678C" w14:textId="77777777" w:rsidR="00E20036" w:rsidRDefault="00E20036" w:rsidP="00FB4EAD">
      <w:pPr>
        <w:pStyle w:val="Gemvorberschrift1"/>
        <w:numPr>
          <w:ilvl w:val="0"/>
          <w:numId w:val="0"/>
        </w:numPr>
        <w:spacing w:line="240" w:lineRule="auto"/>
        <w:ind w:left="717" w:hanging="360"/>
        <w:rPr>
          <w:lang w:val="en-US"/>
        </w:rPr>
      </w:pPr>
    </w:p>
    <w:p w14:paraId="49D2279D" w14:textId="519F4C15" w:rsidR="000F1A18" w:rsidRPr="00703F45" w:rsidRDefault="00F66611" w:rsidP="00FB4EAD">
      <w:pPr>
        <w:pStyle w:val="Gemvorberschrift1"/>
        <w:spacing w:line="240" w:lineRule="auto"/>
        <w:rPr>
          <w:lang w:val="en-US"/>
        </w:rPr>
      </w:pPr>
      <w:r>
        <w:rPr>
          <w:lang w:val="en-US"/>
        </w:rPr>
        <w:t>Formatting: Headings</w:t>
      </w:r>
      <w:r w:rsidR="00D67BCC" w:rsidRPr="00703F45">
        <w:rPr>
          <w:lang w:val="en-US"/>
        </w:rPr>
        <w:t xml:space="preserve"> (Garamond, 13pt, </w:t>
      </w:r>
      <w:r w:rsidR="009C50C4" w:rsidRPr="00703F45">
        <w:rPr>
          <w:lang w:val="en-US"/>
        </w:rPr>
        <w:t>bold</w:t>
      </w:r>
      <w:r w:rsidR="00D67BCC" w:rsidRPr="00703F45">
        <w:rPr>
          <w:lang w:val="en-US"/>
        </w:rPr>
        <w:t>)</w:t>
      </w:r>
    </w:p>
    <w:p w14:paraId="24EA1628" w14:textId="3EA815E7" w:rsidR="00D3309D" w:rsidRPr="00C83B33" w:rsidRDefault="00D3309D" w:rsidP="00FB4EAD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  <w:u w:val="single"/>
          <w:lang w:val="en-US"/>
        </w:rPr>
      </w:pPr>
      <w:r w:rsidRPr="00D3309D">
        <w:rPr>
          <w:sz w:val="24"/>
          <w:szCs w:val="24"/>
          <w:u w:val="single"/>
          <w:lang w:val="en-US"/>
        </w:rPr>
        <w:t>Sub-Headings (Garamond, 12pt, underline)</w:t>
      </w:r>
    </w:p>
    <w:p w14:paraId="1496919F" w14:textId="3E5B73E5" w:rsidR="0073763A" w:rsidRDefault="00F261B6" w:rsidP="00C83B33">
      <w:pPr>
        <w:spacing w:line="240" w:lineRule="auto"/>
        <w:jc w:val="both"/>
        <w:rPr>
          <w:lang w:val="en-US"/>
        </w:rPr>
      </w:pPr>
      <w:r>
        <w:rPr>
          <w:lang w:val="en-US"/>
        </w:rPr>
        <w:lastRenderedPageBreak/>
        <w:t>Two different formats are accepted. Short papers in combination with a presentation</w:t>
      </w:r>
      <w:r w:rsidR="00C83B33">
        <w:rPr>
          <w:rStyle w:val="FootnoteReference"/>
          <w:lang w:val="en-US"/>
        </w:rPr>
        <w:footnoteReference w:id="4"/>
      </w:r>
      <w:r>
        <w:rPr>
          <w:lang w:val="en-US"/>
        </w:rPr>
        <w:t xml:space="preserve"> at the conference. </w:t>
      </w:r>
      <w:r w:rsidR="0073763A">
        <w:rPr>
          <w:lang w:val="en-US"/>
        </w:rPr>
        <w:t>The</w:t>
      </w:r>
      <w:r>
        <w:rPr>
          <w:lang w:val="en-US"/>
        </w:rPr>
        <w:t>se</w:t>
      </w:r>
      <w:r w:rsidR="0073763A">
        <w:rPr>
          <w:lang w:val="en-US"/>
        </w:rPr>
        <w:t xml:space="preserve"> paper</w:t>
      </w:r>
      <w:r>
        <w:rPr>
          <w:lang w:val="en-US"/>
        </w:rPr>
        <w:t>s</w:t>
      </w:r>
      <w:r w:rsidR="0073763A">
        <w:rPr>
          <w:lang w:val="en-US"/>
        </w:rPr>
        <w:t xml:space="preserve"> must</w:t>
      </w:r>
      <w:r>
        <w:rPr>
          <w:lang w:val="en-US"/>
        </w:rPr>
        <w:t xml:space="preserve"> </w:t>
      </w:r>
      <w:r w:rsidR="0073763A">
        <w:rPr>
          <w:lang w:val="en-US"/>
        </w:rPr>
        <w:t>not exceed 6 pages</w:t>
      </w:r>
      <w:r w:rsidR="00C83B33">
        <w:rPr>
          <w:lang w:val="en-US"/>
        </w:rPr>
        <w:t>.</w:t>
      </w:r>
      <w:r>
        <w:rPr>
          <w:lang w:val="en-US"/>
        </w:rPr>
        <w:t xml:space="preserve"> Ideally the presentation and the content of the short paper complement each other. </w:t>
      </w:r>
      <w:r w:rsidR="00C83B33">
        <w:rPr>
          <w:lang w:val="en-US"/>
        </w:rPr>
        <w:t xml:space="preserve">A full paper provides a deep inside view into a specific topic, includes around 20 pages and is not linked to a presentation. </w:t>
      </w:r>
    </w:p>
    <w:p w14:paraId="6FF96D17" w14:textId="4C8352BA" w:rsidR="0073763A" w:rsidRPr="00D3309D" w:rsidRDefault="0073763A" w:rsidP="00FB4EAD">
      <w:pPr>
        <w:spacing w:line="240" w:lineRule="auto"/>
        <w:rPr>
          <w:lang w:val="en-GB"/>
        </w:rPr>
      </w:pPr>
      <w:r w:rsidRPr="00D3309D">
        <w:rPr>
          <w:lang w:val="en-GB"/>
        </w:rPr>
        <w:t>Headings: Garamond, 13pt, bold</w:t>
      </w:r>
    </w:p>
    <w:p w14:paraId="65099910" w14:textId="6282FFF5" w:rsidR="0073763A" w:rsidRPr="0073763A" w:rsidRDefault="0073763A" w:rsidP="00FB4EAD">
      <w:pPr>
        <w:spacing w:line="240" w:lineRule="auto"/>
        <w:rPr>
          <w:lang w:val="en-US"/>
        </w:rPr>
      </w:pPr>
      <w:r w:rsidRPr="0073763A">
        <w:rPr>
          <w:lang w:val="en-US"/>
        </w:rPr>
        <w:t>Sub-Headings: Garamond, 12pt, u</w:t>
      </w:r>
      <w:r>
        <w:rPr>
          <w:lang w:val="en-US"/>
        </w:rPr>
        <w:t>nderlined</w:t>
      </w:r>
    </w:p>
    <w:p w14:paraId="277EA45D" w14:textId="3A6A66EE" w:rsidR="0073763A" w:rsidRDefault="0073763A" w:rsidP="00FB4EAD">
      <w:pPr>
        <w:spacing w:line="240" w:lineRule="auto"/>
        <w:jc w:val="both"/>
        <w:rPr>
          <w:lang w:val="en-US"/>
        </w:rPr>
      </w:pPr>
      <w:r w:rsidRPr="0073763A">
        <w:rPr>
          <w:lang w:val="en-US"/>
        </w:rPr>
        <w:t xml:space="preserve">Main body: Garamond, 11pt, </w:t>
      </w:r>
      <w:proofErr w:type="gramStart"/>
      <w:r w:rsidRPr="0073763A">
        <w:rPr>
          <w:lang w:val="en-US"/>
        </w:rPr>
        <w:t>single-line</w:t>
      </w:r>
      <w:proofErr w:type="gramEnd"/>
      <w:r w:rsidRPr="0073763A">
        <w:rPr>
          <w:lang w:val="en-US"/>
        </w:rPr>
        <w:t xml:space="preserve"> spacing, </w:t>
      </w:r>
      <w:r w:rsidR="00D3309D">
        <w:rPr>
          <w:lang w:val="en-US"/>
        </w:rPr>
        <w:t>justif</w:t>
      </w:r>
      <w:r w:rsidR="00C83B33">
        <w:rPr>
          <w:lang w:val="en-US"/>
        </w:rPr>
        <w:t>ied</w:t>
      </w:r>
      <w:r w:rsidR="00F66611">
        <w:rPr>
          <w:lang w:val="en-US"/>
        </w:rPr>
        <w:t>, add space after paragraph</w:t>
      </w:r>
    </w:p>
    <w:p w14:paraId="1344BA94" w14:textId="5FDD9DB3" w:rsidR="00FB4EAD" w:rsidRPr="0073763A" w:rsidRDefault="00FB4EAD" w:rsidP="00FB4EAD">
      <w:pPr>
        <w:spacing w:line="240" w:lineRule="auto"/>
        <w:jc w:val="both"/>
        <w:rPr>
          <w:lang w:val="en-US"/>
        </w:rPr>
      </w:pPr>
      <w:r>
        <w:rPr>
          <w:lang w:val="en-US"/>
        </w:rPr>
        <w:t>Citations: Garamond, 11pt, italic, center</w:t>
      </w:r>
    </w:p>
    <w:p w14:paraId="4DF4F818" w14:textId="61A8B5C3" w:rsidR="002F6899" w:rsidRPr="00FB4EAD" w:rsidRDefault="0073763A" w:rsidP="00FB4EAD">
      <w:pPr>
        <w:spacing w:line="240" w:lineRule="auto"/>
        <w:jc w:val="both"/>
        <w:rPr>
          <w:lang w:val="en-US"/>
        </w:rPr>
      </w:pPr>
      <w:r w:rsidRPr="00D3309D">
        <w:rPr>
          <w:lang w:val="en-US"/>
        </w:rPr>
        <w:t>Us</w:t>
      </w:r>
      <w:r w:rsidR="00D3309D" w:rsidRPr="00D3309D">
        <w:rPr>
          <w:lang w:val="en-US"/>
        </w:rPr>
        <w:t>ing</w:t>
      </w:r>
      <w:r w:rsidR="00FF3097" w:rsidRPr="00D3309D">
        <w:rPr>
          <w:lang w:val="en-US"/>
        </w:rPr>
        <w:t xml:space="preserve"> </w:t>
      </w:r>
      <w:proofErr w:type="spellStart"/>
      <w:r w:rsidR="00FF3097" w:rsidRPr="00D3309D">
        <w:rPr>
          <w:lang w:val="en-US"/>
        </w:rPr>
        <w:t>Citavi</w:t>
      </w:r>
      <w:proofErr w:type="spellEnd"/>
      <w:r w:rsidR="00FF3097" w:rsidRPr="00D3309D">
        <w:rPr>
          <w:lang w:val="en-US"/>
        </w:rPr>
        <w:t xml:space="preserve"> </w:t>
      </w:r>
      <w:r w:rsidRPr="00D3309D">
        <w:rPr>
          <w:lang w:val="en-US"/>
        </w:rPr>
        <w:t>with the</w:t>
      </w:r>
      <w:r w:rsidR="002F6899" w:rsidRPr="00D3309D">
        <w:rPr>
          <w:lang w:val="en-US"/>
        </w:rPr>
        <w:t xml:space="preserve"> Word Add-in </w:t>
      </w:r>
      <w:r w:rsidRPr="00D3309D">
        <w:rPr>
          <w:lang w:val="en-US"/>
        </w:rPr>
        <w:t xml:space="preserve">and citation style </w:t>
      </w:r>
      <w:r w:rsidR="00FF3097" w:rsidRPr="00D3309D">
        <w:rPr>
          <w:lang w:val="en-US"/>
        </w:rPr>
        <w:t>„</w:t>
      </w:r>
      <w:proofErr w:type="spellStart"/>
      <w:r w:rsidR="00FF3097" w:rsidRPr="00D3309D">
        <w:rPr>
          <w:lang w:val="en-US"/>
        </w:rPr>
        <w:t>Citavi</w:t>
      </w:r>
      <w:proofErr w:type="spellEnd"/>
      <w:r w:rsidR="00FF3097" w:rsidRPr="00D3309D">
        <w:rPr>
          <w:lang w:val="en-US"/>
        </w:rPr>
        <w:t xml:space="preserve"> </w:t>
      </w:r>
      <w:r w:rsidR="006C344A" w:rsidRPr="00D3309D">
        <w:rPr>
          <w:lang w:val="en-US"/>
        </w:rPr>
        <w:t xml:space="preserve">Default </w:t>
      </w:r>
      <w:proofErr w:type="gramStart"/>
      <w:r w:rsidR="006C344A" w:rsidRPr="00D3309D">
        <w:rPr>
          <w:lang w:val="en-US"/>
        </w:rPr>
        <w:t>S</w:t>
      </w:r>
      <w:r w:rsidR="00FF3097" w:rsidRPr="00D3309D">
        <w:rPr>
          <w:lang w:val="en-US"/>
        </w:rPr>
        <w:t>t</w:t>
      </w:r>
      <w:r w:rsidR="006C344A" w:rsidRPr="00D3309D">
        <w:rPr>
          <w:lang w:val="en-US"/>
        </w:rPr>
        <w:t>y</w:t>
      </w:r>
      <w:r w:rsidR="00FF3097" w:rsidRPr="00D3309D">
        <w:rPr>
          <w:lang w:val="en-US"/>
        </w:rPr>
        <w:t>l</w:t>
      </w:r>
      <w:r w:rsidR="006C344A" w:rsidRPr="00D3309D">
        <w:rPr>
          <w:lang w:val="en-US"/>
        </w:rPr>
        <w:t>e</w:t>
      </w:r>
      <w:r w:rsidR="00FF3097" w:rsidRPr="00D3309D">
        <w:rPr>
          <w:lang w:val="en-US"/>
        </w:rPr>
        <w:t>“</w:t>
      </w:r>
      <w:r w:rsidR="00D3309D" w:rsidRPr="00D3309D">
        <w:rPr>
          <w:lang w:val="en-US"/>
        </w:rPr>
        <w:t xml:space="preserve"> will</w:t>
      </w:r>
      <w:proofErr w:type="gramEnd"/>
      <w:r w:rsidR="00D3309D" w:rsidRPr="00D3309D">
        <w:rPr>
          <w:lang w:val="en-US"/>
        </w:rPr>
        <w:t xml:space="preserve"> enable better collaboration by using the „Urban Operations Expert Talks“ </w:t>
      </w:r>
      <w:proofErr w:type="spellStart"/>
      <w:r w:rsidR="00D3309D" w:rsidRPr="00D3309D">
        <w:rPr>
          <w:lang w:val="en-US"/>
        </w:rPr>
        <w:t>Citavi</w:t>
      </w:r>
      <w:proofErr w:type="spellEnd"/>
      <w:r w:rsidR="00D3309D" w:rsidRPr="00D3309D">
        <w:rPr>
          <w:lang w:val="en-US"/>
        </w:rPr>
        <w:t xml:space="preserve"> Cloud for which we can activate you on request after registration. </w:t>
      </w:r>
      <w:r w:rsidR="00D3309D">
        <w:rPr>
          <w:lang w:val="en-US"/>
        </w:rPr>
        <w:t>The publication bibliography will also be generated automatically then.</w:t>
      </w:r>
      <w:r w:rsidR="00C83B33">
        <w:rPr>
          <w:lang w:val="en-US"/>
        </w:rPr>
        <w:t xml:space="preserve"> You can also add illustrations directly from </w:t>
      </w:r>
      <w:proofErr w:type="spellStart"/>
      <w:r w:rsidR="00C83B33">
        <w:rPr>
          <w:lang w:val="en-US"/>
        </w:rPr>
        <w:t>Citavi</w:t>
      </w:r>
      <w:proofErr w:type="spellEnd"/>
      <w:r w:rsidR="00C83B33">
        <w:rPr>
          <w:lang w:val="en-US"/>
        </w:rPr>
        <w:t xml:space="preserve"> as depicted in figure 1.</w:t>
      </w:r>
    </w:p>
    <w:p w14:paraId="1ACAAFDD" w14:textId="22DF966E" w:rsidR="000F1A18" w:rsidRPr="00FB4EAD" w:rsidRDefault="000F1A18" w:rsidP="00FB4EAD">
      <w:pPr>
        <w:pStyle w:val="ListParagraph"/>
        <w:keepNext/>
        <w:spacing w:line="240" w:lineRule="auto"/>
        <w:rPr>
          <w:lang w:val="en-US"/>
        </w:rPr>
      </w:pPr>
    </w:p>
    <w:p w14:paraId="412CD225" w14:textId="77777777" w:rsidR="00FB4EAD" w:rsidRPr="00BD7D86" w:rsidRDefault="002F6899" w:rsidP="00FB4EAD">
      <w:pPr>
        <w:pStyle w:val="ListParagraph"/>
        <w:keepNext/>
        <w:spacing w:line="240" w:lineRule="auto"/>
        <w:rPr>
          <w:lang w:val="en-US"/>
        </w:rPr>
      </w:pPr>
      <w:bookmarkStart w:id="2" w:name="_CTVK0011cc7df4b97b94805848bdb2edff8847f"/>
      <w:r w:rsidRPr="009C50C4">
        <w:rPr>
          <w:noProof/>
          <w:lang w:val="en-GB"/>
        </w:rPr>
        <w:drawing>
          <wp:inline distT="0" distB="0" distL="0" distR="0" wp14:anchorId="33132380" wp14:editId="098D63AF">
            <wp:extent cx="5237480" cy="2651760"/>
            <wp:effectExtent l="0" t="0" r="1270" b="0"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1B7933AD" w14:textId="686B6563" w:rsidR="000F1A18" w:rsidRPr="00D3309D" w:rsidRDefault="00FB4EAD" w:rsidP="00FB4EAD">
      <w:pPr>
        <w:pStyle w:val="Caption"/>
        <w:rPr>
          <w:lang w:val="en-GB"/>
        </w:rPr>
      </w:pPr>
      <w:r w:rsidRPr="00FB4EAD">
        <w:rPr>
          <w:lang w:val="en-US"/>
        </w:rPr>
        <w:t xml:space="preserve">Figure </w:t>
      </w:r>
      <w:r>
        <w:fldChar w:fldCharType="begin"/>
      </w:r>
      <w:r w:rsidRPr="00FB4EAD">
        <w:rPr>
          <w:lang w:val="en-US"/>
        </w:rPr>
        <w:instrText xml:space="preserve"> SEQ Figure \* ARABIC </w:instrText>
      </w:r>
      <w:r>
        <w:fldChar w:fldCharType="separate"/>
      </w:r>
      <w:r w:rsidRPr="00FB4EAD">
        <w:rPr>
          <w:noProof/>
          <w:lang w:val="en-US"/>
        </w:rPr>
        <w:t>1</w:t>
      </w:r>
      <w:r>
        <w:fldChar w:fldCharType="end"/>
      </w:r>
      <w:r w:rsidRPr="00FB4EAD">
        <w:rPr>
          <w:lang w:val="en-US"/>
        </w:rPr>
        <w:t xml:space="preserve">: The Embracive Leadership Model has proven to be a useful tool for a wide range of applications. </w:t>
      </w:r>
      <w:r w:rsidRPr="00F66611">
        <w:rPr>
          <w:lang w:val="en-US"/>
        </w:rPr>
        <w:t>(Hofer 2018, p. 455)</w:t>
      </w:r>
    </w:p>
    <w:p w14:paraId="02265E5D" w14:textId="77777777" w:rsidR="00C83B33" w:rsidRDefault="00C83B33" w:rsidP="00FB4EAD">
      <w:pPr>
        <w:spacing w:line="240" w:lineRule="auto"/>
        <w:rPr>
          <w:lang w:val="en-US"/>
        </w:rPr>
      </w:pPr>
    </w:p>
    <w:p w14:paraId="3930B43E" w14:textId="2051EE0E" w:rsidR="000F1A18" w:rsidRPr="00F66611" w:rsidRDefault="00F66611" w:rsidP="00FB4EAD">
      <w:pPr>
        <w:spacing w:line="240" w:lineRule="auto"/>
        <w:rPr>
          <w:lang w:val="en-US"/>
        </w:rPr>
      </w:pPr>
      <w:r w:rsidRPr="00F66611">
        <w:rPr>
          <w:lang w:val="en-US"/>
        </w:rPr>
        <w:t>Figures (Figure 1) and tables (Table 1) must be r</w:t>
      </w:r>
      <w:r>
        <w:rPr>
          <w:lang w:val="en-US"/>
        </w:rPr>
        <w:t>eferenced in the text.</w:t>
      </w:r>
    </w:p>
    <w:p w14:paraId="2AA06DF6" w14:textId="5B4A9231" w:rsidR="00FB4EAD" w:rsidRPr="00FB4EAD" w:rsidRDefault="00FB4EAD" w:rsidP="00FB4EAD">
      <w:pPr>
        <w:pStyle w:val="Caption"/>
        <w:keepNext/>
        <w:rPr>
          <w:lang w:val="en-US"/>
        </w:rPr>
      </w:pPr>
      <w:r w:rsidRPr="00FB4EAD">
        <w:rPr>
          <w:lang w:val="en-US"/>
        </w:rPr>
        <w:t xml:space="preserve">Table </w:t>
      </w:r>
      <w:r>
        <w:fldChar w:fldCharType="begin"/>
      </w:r>
      <w:r w:rsidRPr="00FB4EAD">
        <w:rPr>
          <w:lang w:val="en-US"/>
        </w:rPr>
        <w:instrText xml:space="preserve"> SEQ Table \* ARABIC </w:instrText>
      </w:r>
      <w:r>
        <w:fldChar w:fldCharType="separate"/>
      </w:r>
      <w:r w:rsidRPr="00FB4EAD">
        <w:rPr>
          <w:noProof/>
          <w:lang w:val="en-US"/>
        </w:rPr>
        <w:t>1</w:t>
      </w:r>
      <w:r>
        <w:fldChar w:fldCharType="end"/>
      </w:r>
      <w:r w:rsidRPr="00FB4EAD">
        <w:rPr>
          <w:lang w:val="en-US"/>
        </w:rPr>
        <w:t>: Tables can also b</w:t>
      </w:r>
      <w:r>
        <w:rPr>
          <w:lang w:val="en-US"/>
        </w:rPr>
        <w:t>e used in the following format.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1A18" w:rsidRPr="00E140CE" w14:paraId="2827304A" w14:textId="77777777" w:rsidTr="000F1A18">
        <w:tc>
          <w:tcPr>
            <w:tcW w:w="2265" w:type="dxa"/>
            <w:shd w:val="clear" w:color="auto" w:fill="E2EFD9" w:themeFill="accent6" w:themeFillTint="33"/>
          </w:tcPr>
          <w:p w14:paraId="6F265E1C" w14:textId="25810F8C" w:rsidR="000F1A18" w:rsidRPr="00BD7D86" w:rsidRDefault="00FB4EAD" w:rsidP="00FB4EAD">
            <w:pPr>
              <w:spacing w:line="240" w:lineRule="auto"/>
              <w:rPr>
                <w:lang w:val="en-US"/>
              </w:rPr>
            </w:pPr>
            <w:r w:rsidRPr="00BD7D86">
              <w:rPr>
                <w:lang w:val="en-US"/>
              </w:rPr>
              <w:t>Content</w:t>
            </w:r>
            <w:r w:rsidR="000F1A18" w:rsidRPr="00BD7D86">
              <w:rPr>
                <w:lang w:val="en-US"/>
              </w:rPr>
              <w:t xml:space="preserve"> 1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2DF53B27" w14:textId="18D58A3D" w:rsidR="000F1A18" w:rsidRPr="00BD7D86" w:rsidRDefault="00FB4EAD" w:rsidP="00FB4EAD">
            <w:pPr>
              <w:spacing w:line="240" w:lineRule="auto"/>
              <w:rPr>
                <w:lang w:val="en-US"/>
              </w:rPr>
            </w:pPr>
            <w:r w:rsidRPr="00BD7D86">
              <w:rPr>
                <w:lang w:val="en-US"/>
              </w:rPr>
              <w:t>Content</w:t>
            </w:r>
            <w:r w:rsidR="000F1A18" w:rsidRPr="00BD7D86">
              <w:rPr>
                <w:lang w:val="en-US"/>
              </w:rPr>
              <w:t xml:space="preserve"> 2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14:paraId="33EB1F0F" w14:textId="758CD565" w:rsidR="000F1A18" w:rsidRPr="00BD7D86" w:rsidRDefault="00FB4EAD" w:rsidP="00FB4EAD">
            <w:pPr>
              <w:spacing w:line="240" w:lineRule="auto"/>
              <w:rPr>
                <w:lang w:val="en-US"/>
              </w:rPr>
            </w:pPr>
            <w:r w:rsidRPr="00BD7D86">
              <w:rPr>
                <w:lang w:val="en-US"/>
              </w:rPr>
              <w:t>Content</w:t>
            </w:r>
            <w:r w:rsidR="000F1A18" w:rsidRPr="00BD7D86">
              <w:rPr>
                <w:lang w:val="en-US"/>
              </w:rPr>
              <w:t xml:space="preserve"> 3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14:paraId="5E135EC2" w14:textId="0CE439A2" w:rsidR="000F1A18" w:rsidRPr="00BD7D86" w:rsidRDefault="00FB4EAD" w:rsidP="00FB4EAD">
            <w:pPr>
              <w:spacing w:line="240" w:lineRule="auto"/>
              <w:rPr>
                <w:lang w:val="en-US"/>
              </w:rPr>
            </w:pPr>
            <w:r w:rsidRPr="00BD7D86">
              <w:rPr>
                <w:lang w:val="en-US"/>
              </w:rPr>
              <w:t>Content</w:t>
            </w:r>
            <w:r w:rsidR="000F1A18" w:rsidRPr="00BD7D86">
              <w:rPr>
                <w:lang w:val="en-US"/>
              </w:rPr>
              <w:t xml:space="preserve"> 4 </w:t>
            </w:r>
          </w:p>
        </w:tc>
      </w:tr>
      <w:tr w:rsidR="000F1A18" w:rsidRPr="00E140CE" w14:paraId="624468DD" w14:textId="77777777" w:rsidTr="000F1A18">
        <w:tc>
          <w:tcPr>
            <w:tcW w:w="2265" w:type="dxa"/>
          </w:tcPr>
          <w:p w14:paraId="02744B5F" w14:textId="77777777" w:rsidR="000F1A18" w:rsidRPr="00BD7D86" w:rsidRDefault="000F1A18" w:rsidP="00FB4EAD">
            <w:pPr>
              <w:spacing w:line="240" w:lineRule="auto"/>
              <w:rPr>
                <w:lang w:val="en-US"/>
              </w:rPr>
            </w:pPr>
          </w:p>
        </w:tc>
        <w:tc>
          <w:tcPr>
            <w:tcW w:w="2265" w:type="dxa"/>
          </w:tcPr>
          <w:p w14:paraId="427C2FBD" w14:textId="77777777" w:rsidR="000F1A18" w:rsidRPr="00BD7D86" w:rsidRDefault="000F1A18" w:rsidP="00FB4EAD">
            <w:pPr>
              <w:spacing w:line="240" w:lineRule="auto"/>
              <w:rPr>
                <w:lang w:val="en-US"/>
              </w:rPr>
            </w:pPr>
          </w:p>
        </w:tc>
        <w:tc>
          <w:tcPr>
            <w:tcW w:w="2266" w:type="dxa"/>
          </w:tcPr>
          <w:p w14:paraId="3140304B" w14:textId="77777777" w:rsidR="000F1A18" w:rsidRPr="00BD7D86" w:rsidRDefault="000F1A18" w:rsidP="00FB4EAD">
            <w:pPr>
              <w:spacing w:line="240" w:lineRule="auto"/>
              <w:rPr>
                <w:lang w:val="en-US"/>
              </w:rPr>
            </w:pPr>
          </w:p>
        </w:tc>
        <w:tc>
          <w:tcPr>
            <w:tcW w:w="2266" w:type="dxa"/>
          </w:tcPr>
          <w:p w14:paraId="0689746F" w14:textId="77777777" w:rsidR="000F1A18" w:rsidRPr="00BD7D86" w:rsidRDefault="000F1A18" w:rsidP="00FB4EAD">
            <w:pPr>
              <w:spacing w:line="240" w:lineRule="auto"/>
              <w:rPr>
                <w:lang w:val="en-US"/>
              </w:rPr>
            </w:pPr>
          </w:p>
        </w:tc>
      </w:tr>
      <w:tr w:rsidR="000F1A18" w:rsidRPr="00E140CE" w14:paraId="7A889CD2" w14:textId="77777777" w:rsidTr="000F1A18">
        <w:tc>
          <w:tcPr>
            <w:tcW w:w="2265" w:type="dxa"/>
          </w:tcPr>
          <w:p w14:paraId="7577DC5F" w14:textId="77777777" w:rsidR="000F1A18" w:rsidRPr="00BD7D86" w:rsidRDefault="000F1A18" w:rsidP="00FB4EAD">
            <w:pPr>
              <w:spacing w:line="240" w:lineRule="auto"/>
              <w:rPr>
                <w:lang w:val="en-US"/>
              </w:rPr>
            </w:pPr>
          </w:p>
        </w:tc>
        <w:tc>
          <w:tcPr>
            <w:tcW w:w="2265" w:type="dxa"/>
          </w:tcPr>
          <w:p w14:paraId="124E0C8B" w14:textId="77777777" w:rsidR="000F1A18" w:rsidRPr="00BD7D86" w:rsidRDefault="000F1A18" w:rsidP="00FB4EAD">
            <w:pPr>
              <w:spacing w:line="240" w:lineRule="auto"/>
              <w:rPr>
                <w:lang w:val="en-US"/>
              </w:rPr>
            </w:pPr>
          </w:p>
        </w:tc>
        <w:tc>
          <w:tcPr>
            <w:tcW w:w="2266" w:type="dxa"/>
          </w:tcPr>
          <w:p w14:paraId="5743F6DA" w14:textId="77777777" w:rsidR="000F1A18" w:rsidRPr="00BD7D86" w:rsidRDefault="000F1A18" w:rsidP="00FB4EAD">
            <w:pPr>
              <w:spacing w:line="240" w:lineRule="auto"/>
              <w:rPr>
                <w:lang w:val="en-US"/>
              </w:rPr>
            </w:pPr>
          </w:p>
        </w:tc>
        <w:tc>
          <w:tcPr>
            <w:tcW w:w="2266" w:type="dxa"/>
          </w:tcPr>
          <w:p w14:paraId="6561F889" w14:textId="77777777" w:rsidR="000F1A18" w:rsidRPr="00BD7D86" w:rsidRDefault="000F1A18" w:rsidP="00FB4EAD">
            <w:pPr>
              <w:spacing w:line="240" w:lineRule="auto"/>
              <w:rPr>
                <w:lang w:val="en-US"/>
              </w:rPr>
            </w:pPr>
          </w:p>
        </w:tc>
      </w:tr>
    </w:tbl>
    <w:p w14:paraId="3BFA045F" w14:textId="01868423" w:rsidR="000F1A18" w:rsidRPr="00BD7D86" w:rsidRDefault="000F1A18" w:rsidP="00FB4EAD">
      <w:pPr>
        <w:spacing w:line="240" w:lineRule="auto"/>
        <w:rPr>
          <w:lang w:val="en-US"/>
        </w:rPr>
      </w:pPr>
    </w:p>
    <w:p w14:paraId="18FB6F23" w14:textId="77777777" w:rsidR="000F1A18" w:rsidRPr="00BD7D86" w:rsidRDefault="000F1A18" w:rsidP="00FB4EAD">
      <w:pPr>
        <w:spacing w:line="240" w:lineRule="auto"/>
        <w:rPr>
          <w:lang w:val="en-US"/>
        </w:rPr>
      </w:pPr>
    </w:p>
    <w:p w14:paraId="50778C1F" w14:textId="2822ACCD" w:rsidR="000F1A18" w:rsidRPr="00BD7D86" w:rsidRDefault="00FB4EAD" w:rsidP="00FB4EAD">
      <w:pPr>
        <w:pStyle w:val="Gemvorberschrift1"/>
        <w:spacing w:line="240" w:lineRule="auto"/>
        <w:rPr>
          <w:lang w:val="en-US"/>
        </w:rPr>
      </w:pPr>
      <w:r w:rsidRPr="00BD7D86">
        <w:rPr>
          <w:lang w:val="en-US"/>
        </w:rPr>
        <w:t>Publication</w:t>
      </w:r>
    </w:p>
    <w:p w14:paraId="26935A1D" w14:textId="6D300670" w:rsidR="000F1A18" w:rsidRDefault="00C83B33" w:rsidP="00FB4EAD">
      <w:pPr>
        <w:spacing w:line="240" w:lineRule="auto"/>
        <w:rPr>
          <w:lang w:val="en-US"/>
        </w:rPr>
      </w:pPr>
      <w:r>
        <w:rPr>
          <w:lang w:val="en-US"/>
        </w:rPr>
        <w:t>All papers fulfilling the standards of the peer-review process will be made available on the conference homepage</w:t>
      </w:r>
      <w:r>
        <w:rPr>
          <w:rStyle w:val="FootnoteReference"/>
          <w:lang w:val="en-US"/>
        </w:rPr>
        <w:footnoteReference w:id="5"/>
      </w:r>
      <w:r>
        <w:rPr>
          <w:lang w:val="en-US"/>
        </w:rPr>
        <w:t>.</w:t>
      </w:r>
    </w:p>
    <w:p w14:paraId="6673E9A0" w14:textId="77777777" w:rsidR="00C83B33" w:rsidRPr="00B92FFD" w:rsidRDefault="00C83B33" w:rsidP="00FB4EAD">
      <w:pPr>
        <w:spacing w:line="240" w:lineRule="auto"/>
        <w:rPr>
          <w:lang w:val="en-US"/>
        </w:rPr>
      </w:pPr>
    </w:p>
    <w:p w14:paraId="5AB92DCC" w14:textId="690B6D77" w:rsidR="000F1A18" w:rsidRPr="00BD7D86" w:rsidRDefault="00C82535" w:rsidP="00FB4EAD">
      <w:pPr>
        <w:pStyle w:val="Gemvorberschrift1"/>
        <w:spacing w:line="240" w:lineRule="auto"/>
        <w:rPr>
          <w:lang w:val="en-US"/>
        </w:rPr>
      </w:pPr>
      <w:r w:rsidRPr="00BD7D86">
        <w:rPr>
          <w:lang w:val="en-US"/>
        </w:rPr>
        <w:lastRenderedPageBreak/>
        <w:t>Contact</w:t>
      </w:r>
    </w:p>
    <w:p w14:paraId="72399132" w14:textId="1A518995" w:rsidR="00C83B33" w:rsidRPr="00C82535" w:rsidRDefault="00C82535" w:rsidP="00C82535">
      <w:pPr>
        <w:spacing w:after="0" w:line="240" w:lineRule="auto"/>
        <w:rPr>
          <w:lang w:val="en-US"/>
        </w:rPr>
      </w:pPr>
      <w:r w:rsidRPr="00C82535">
        <w:rPr>
          <w:lang w:val="en-US"/>
        </w:rPr>
        <w:t>If you have any questions, please feel free to contact the editor</w:t>
      </w:r>
      <w:r>
        <w:rPr>
          <w:lang w:val="en-US"/>
        </w:rPr>
        <w:t>s</w:t>
      </w:r>
      <w:r w:rsidR="00C83B33">
        <w:rPr>
          <w:lang w:val="en-US"/>
        </w:rPr>
        <w:t xml:space="preserve">: </w:t>
      </w:r>
      <w:hyperlink r:id="rId10" w:history="1">
        <w:r w:rsidR="00C83B33" w:rsidRPr="00197BFF">
          <w:rPr>
            <w:rStyle w:val="Hyperlink"/>
            <w:lang w:val="en-US"/>
          </w:rPr>
          <w:t>thermilak.instowb@bmlv.gv.at</w:t>
        </w:r>
      </w:hyperlink>
      <w:r w:rsidR="00C83B33">
        <w:rPr>
          <w:lang w:val="en-US"/>
        </w:rPr>
        <w:t xml:space="preserve"> </w:t>
      </w:r>
    </w:p>
    <w:p w14:paraId="08C0BE50" w14:textId="77777777" w:rsidR="000F1A18" w:rsidRPr="00C82535" w:rsidRDefault="000F1A18" w:rsidP="00FB4EAD">
      <w:pPr>
        <w:spacing w:line="240" w:lineRule="auto"/>
        <w:rPr>
          <w:lang w:val="en-US"/>
        </w:rPr>
      </w:pPr>
    </w:p>
    <w:p w14:paraId="33847766" w14:textId="6465A16B" w:rsidR="00D67BCC" w:rsidRPr="00C83B33" w:rsidRDefault="00D67BCC" w:rsidP="00F66611">
      <w:pPr>
        <w:pStyle w:val="CitaviBibliographyEntry"/>
        <w:rPr>
          <w:lang w:val="en-US"/>
        </w:rPr>
      </w:pPr>
    </w:p>
    <w:sdt>
      <w:sdtPr>
        <w:tag w:val="CitaviBibliography"/>
        <w:id w:val="1579247212"/>
        <w:placeholder>
          <w:docPart w:val="DefaultPlaceholder_-1854013440"/>
        </w:placeholder>
      </w:sdtPr>
      <w:sdtEndPr>
        <w:rPr>
          <w:rFonts w:ascii="Garamond" w:eastAsiaTheme="minorHAnsi" w:hAnsi="Garamond" w:cstheme="minorBidi"/>
          <w:color w:val="auto"/>
          <w:sz w:val="22"/>
          <w:szCs w:val="22"/>
        </w:rPr>
      </w:sdtEndPr>
      <w:sdtContent>
        <w:p w14:paraId="009C8B86" w14:textId="77777777" w:rsidR="003D48A6" w:rsidRPr="003D48A6" w:rsidRDefault="00F261B6" w:rsidP="003D48A6">
          <w:pPr>
            <w:pStyle w:val="CitaviBibliographyHeading"/>
            <w:rPr>
              <w:lang w:val="en-US"/>
            </w:rPr>
          </w:pPr>
          <w:r>
            <w:fldChar w:fldCharType="begin"/>
          </w:r>
          <w:r w:rsidRPr="00F261B6">
            <w:rPr>
              <w:lang w:val="en-US"/>
            </w:rPr>
            <w:instrText>ADDIN CitaviBibliography</w:instrText>
          </w:r>
          <w:r>
            <w:fldChar w:fldCharType="separate"/>
          </w:r>
          <w:r w:rsidR="003D48A6" w:rsidRPr="003D48A6">
            <w:rPr>
              <w:lang w:val="en-US"/>
            </w:rPr>
            <w:t>Publication bibliography</w:t>
          </w:r>
        </w:p>
        <w:p w14:paraId="6C24F7D7" w14:textId="77777777" w:rsidR="003D48A6" w:rsidRPr="003D48A6" w:rsidRDefault="003D48A6" w:rsidP="003D48A6">
          <w:pPr>
            <w:pStyle w:val="CitaviBibliographyEntry"/>
            <w:rPr>
              <w:lang w:val="en-US"/>
            </w:rPr>
          </w:pPr>
          <w:bookmarkStart w:id="3" w:name="_CTVL001d0b26a4ee44f4707950cda3ab19fd6e6"/>
          <w:r w:rsidRPr="003D48A6">
            <w:rPr>
              <w:lang w:val="en-US"/>
            </w:rPr>
            <w:t>Hofer, Peter (2022): Improving Urban Operations by Integration. The NIKE Research and Development Program. #UOET22 Meeting Proceedings. Available online at https://www.milak.at/fileadmin/milak/InstOWB/UOET/Meeting_Proceedings/2022_HOFER_Improving_Urban_Operations_by_Integration_pub.pdf, checked on 1/19/2023.</w:t>
          </w:r>
        </w:p>
        <w:p w14:paraId="29EE8148" w14:textId="085CD2EB" w:rsidR="00F261B6" w:rsidRDefault="003D48A6" w:rsidP="003D48A6">
          <w:pPr>
            <w:pStyle w:val="CitaviBibliographyEntry"/>
          </w:pPr>
          <w:bookmarkStart w:id="4" w:name="_CTVL00112fe1ef74bcc43efa99a76b355e0e8eb"/>
          <w:bookmarkEnd w:id="3"/>
          <w:r w:rsidRPr="003D48A6">
            <w:rPr>
              <w:lang w:val="en-US"/>
            </w:rPr>
            <w:t xml:space="preserve">Hofer, Peter; Eder, Julian; Hager, Lukas; Strauß, Clemens; Jacobs, Sebastian (2022): RApid Data Integration and Visualization (RADIV) in Subsurface Operations. </w:t>
          </w:r>
          <w:r>
            <w:t>In</w:t>
          </w:r>
          <w:bookmarkEnd w:id="4"/>
          <w:r>
            <w:t xml:space="preserve"> </w:t>
          </w:r>
          <w:proofErr w:type="spellStart"/>
          <w:r w:rsidRPr="003D48A6">
            <w:rPr>
              <w:i/>
            </w:rPr>
            <w:t>Geomechanics</w:t>
          </w:r>
          <w:proofErr w:type="spellEnd"/>
          <w:r w:rsidRPr="003D48A6">
            <w:rPr>
              <w:i/>
            </w:rPr>
            <w:t xml:space="preserve"> and </w:t>
          </w:r>
          <w:proofErr w:type="spellStart"/>
          <w:r w:rsidRPr="003D48A6">
            <w:rPr>
              <w:i/>
            </w:rPr>
            <w:t>Tunnelling</w:t>
          </w:r>
          <w:proofErr w:type="spellEnd"/>
          <w:r w:rsidRPr="003D48A6">
            <w:rPr>
              <w:i/>
            </w:rPr>
            <w:t xml:space="preserve"> </w:t>
          </w:r>
          <w:r w:rsidRPr="003D48A6">
            <w:t>15 (3), pp. 305–310. DOI: 10.1002/geot.202100068.</w:t>
          </w:r>
          <w:r w:rsidR="00F261B6">
            <w:fldChar w:fldCharType="end"/>
          </w:r>
        </w:p>
      </w:sdtContent>
    </w:sdt>
    <w:p w14:paraId="7ADA80DC" w14:textId="77777777" w:rsidR="00F261B6" w:rsidRPr="00703F45" w:rsidRDefault="00F261B6" w:rsidP="00F261B6"/>
    <w:sectPr w:rsidR="00F261B6" w:rsidRPr="00703F45" w:rsidSect="006B69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B75F" w14:textId="77777777" w:rsidR="00074FFF" w:rsidRDefault="00074FFF" w:rsidP="00865046">
      <w:pPr>
        <w:spacing w:after="0" w:line="240" w:lineRule="auto"/>
      </w:pPr>
      <w:r>
        <w:separator/>
      </w:r>
    </w:p>
  </w:endnote>
  <w:endnote w:type="continuationSeparator" w:id="0">
    <w:p w14:paraId="318507BA" w14:textId="77777777" w:rsidR="00074FFF" w:rsidRDefault="00074FFF" w:rsidP="0086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912B" w14:textId="77777777" w:rsidR="008B32B8" w:rsidRDefault="008B3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343310"/>
      <w:docPartObj>
        <w:docPartGallery w:val="Page Numbers (Bottom of Page)"/>
        <w:docPartUnique/>
      </w:docPartObj>
    </w:sdtPr>
    <w:sdtContent>
      <w:p w14:paraId="0EBC272D" w14:textId="6887F0D0" w:rsidR="007600FB" w:rsidRPr="007600FB" w:rsidRDefault="007600FB">
        <w:pPr>
          <w:pStyle w:val="Footer"/>
          <w:jc w:val="right"/>
        </w:pPr>
        <w:r w:rsidRPr="007600FB">
          <w:fldChar w:fldCharType="begin"/>
        </w:r>
        <w:r w:rsidRPr="007600FB">
          <w:instrText>PAGE   \* MERGEFORMAT</w:instrText>
        </w:r>
        <w:r w:rsidRPr="007600FB">
          <w:fldChar w:fldCharType="separate"/>
        </w:r>
        <w:r w:rsidRPr="007600FB">
          <w:rPr>
            <w:lang w:val="de-DE"/>
          </w:rPr>
          <w:t>2</w:t>
        </w:r>
        <w:r w:rsidRPr="007600FB">
          <w:fldChar w:fldCharType="end"/>
        </w:r>
      </w:p>
    </w:sdtContent>
  </w:sdt>
  <w:p w14:paraId="22C0B8B0" w14:textId="77777777" w:rsidR="00865046" w:rsidRDefault="00865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D156" w14:textId="7EF6E48C" w:rsidR="00865046" w:rsidRDefault="00E11EDB" w:rsidP="00F25833">
    <w:pPr>
      <w:pStyle w:val="Footer"/>
      <w:pBdr>
        <w:top w:val="single" w:sz="4" w:space="1" w:color="auto"/>
      </w:pBdr>
    </w:pPr>
    <w:r w:rsidRPr="000F1A18">
      <w:rPr>
        <w:rFonts w:cs="Times New Roman"/>
      </w:rPr>
      <w:t>*(</w:t>
    </w:r>
    <w:proofErr w:type="spellStart"/>
    <w:r w:rsidR="00F25833">
      <w:rPr>
        <w:rFonts w:cs="Times New Roman"/>
      </w:rPr>
      <w:t>corresponding</w:t>
    </w:r>
    <w:proofErr w:type="spellEnd"/>
    <w:r w:rsidR="00F25833">
      <w:rPr>
        <w:rFonts w:cs="Times New Roman"/>
      </w:rPr>
      <w:t xml:space="preserve"> </w:t>
    </w:r>
    <w:proofErr w:type="spellStart"/>
    <w:r w:rsidR="00F25833">
      <w:rPr>
        <w:rFonts w:cs="Times New Roman"/>
      </w:rPr>
      <w:t>author</w:t>
    </w:r>
    <w:proofErr w:type="spellEnd"/>
    <w:r w:rsidRPr="000F1A18">
      <w:rPr>
        <w:rFonts w:cs="Times New Roman"/>
      </w:rPr>
      <w:t>)</w:t>
    </w:r>
    <w:r w:rsidR="00287FAA">
      <w:rPr>
        <w:rFonts w:cs="Times New Roman"/>
      </w:rPr>
      <w:t xml:space="preserve"> </w:t>
    </w:r>
    <w:proofErr w:type="spellStart"/>
    <w:r w:rsidR="00F25833">
      <w:rPr>
        <w:rFonts w:cs="Times New Roman"/>
      </w:rPr>
      <w:t>Adress</w:t>
    </w:r>
    <w:proofErr w:type="spellEnd"/>
    <w:r w:rsidR="00F25833">
      <w:rPr>
        <w:rFonts w:cs="Times New Roman"/>
      </w:rPr>
      <w:t>, E-Mail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6EDE" w14:textId="77777777" w:rsidR="00074FFF" w:rsidRDefault="00074FFF" w:rsidP="00865046">
      <w:pPr>
        <w:spacing w:after="0" w:line="240" w:lineRule="auto"/>
      </w:pPr>
      <w:r>
        <w:separator/>
      </w:r>
    </w:p>
  </w:footnote>
  <w:footnote w:type="continuationSeparator" w:id="0">
    <w:p w14:paraId="49264732" w14:textId="77777777" w:rsidR="00074FFF" w:rsidRDefault="00074FFF" w:rsidP="00865046">
      <w:pPr>
        <w:spacing w:after="0" w:line="240" w:lineRule="auto"/>
      </w:pPr>
      <w:r>
        <w:continuationSeparator/>
      </w:r>
    </w:p>
  </w:footnote>
  <w:footnote w:id="1">
    <w:p w14:paraId="2065FEF4" w14:textId="5457752D" w:rsidR="00BF217E" w:rsidRPr="00BF217E" w:rsidRDefault="00BF217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BF217E">
        <w:rPr>
          <w:lang w:val="en-US"/>
        </w:rPr>
        <w:t xml:space="preserve"> Indir</w:t>
      </w:r>
      <w:r>
        <w:rPr>
          <w:lang w:val="en-US"/>
        </w:rPr>
        <w:t>ect quotation.</w:t>
      </w:r>
    </w:p>
  </w:footnote>
  <w:footnote w:id="2">
    <w:p w14:paraId="4F7E38B6" w14:textId="76D3DA13" w:rsidR="00BF217E" w:rsidRPr="00BF217E" w:rsidRDefault="00BF217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BF217E">
        <w:rPr>
          <w:lang w:val="en-US"/>
        </w:rPr>
        <w:t xml:space="preserve"> </w:t>
      </w:r>
      <w:r>
        <w:rPr>
          <w:lang w:val="en-US"/>
        </w:rPr>
        <w:t>Direct quotation.</w:t>
      </w:r>
    </w:p>
  </w:footnote>
  <w:footnote w:id="3">
    <w:p w14:paraId="5003F856" w14:textId="257E9AC7" w:rsidR="00E20036" w:rsidRPr="00BF217E" w:rsidRDefault="00E20036" w:rsidP="00E2003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BF217E">
        <w:rPr>
          <w:lang w:val="en-US"/>
        </w:rPr>
        <w:t xml:space="preserve"> </w:t>
      </w:r>
      <w:hyperlink r:id="rId1" w:history="1">
        <w:r w:rsidRPr="00BF217E">
          <w:rPr>
            <w:rStyle w:val="Hyperlink"/>
            <w:lang w:val="en-US"/>
          </w:rPr>
          <w:t>https://uoet.unileoben.ac.at</w:t>
        </w:r>
      </w:hyperlink>
      <w:r w:rsidRPr="00BF217E">
        <w:rPr>
          <w:lang w:val="en-US"/>
        </w:rPr>
        <w:t xml:space="preserve"> [</w:t>
      </w:r>
      <w:r w:rsidR="00F261B6" w:rsidRPr="00BF217E">
        <w:rPr>
          <w:lang w:val="en-US"/>
        </w:rPr>
        <w:t>15</w:t>
      </w:r>
      <w:r w:rsidR="00A358B6" w:rsidRPr="00BF217E">
        <w:rPr>
          <w:lang w:val="en-US"/>
        </w:rPr>
        <w:t>/</w:t>
      </w:r>
      <w:r w:rsidR="00F261B6" w:rsidRPr="00BF217E">
        <w:rPr>
          <w:lang w:val="en-US"/>
        </w:rPr>
        <w:t>02</w:t>
      </w:r>
      <w:r w:rsidR="00A358B6" w:rsidRPr="00BF217E">
        <w:rPr>
          <w:lang w:val="en-US"/>
        </w:rPr>
        <w:t>/</w:t>
      </w:r>
      <w:r w:rsidR="00F261B6" w:rsidRPr="00BF217E">
        <w:rPr>
          <w:lang w:val="en-US"/>
        </w:rPr>
        <w:t>23</w:t>
      </w:r>
      <w:r w:rsidR="00A358B6" w:rsidRPr="00BF217E">
        <w:rPr>
          <w:lang w:val="en-US"/>
        </w:rPr>
        <w:t xml:space="preserve">] </w:t>
      </w:r>
    </w:p>
  </w:footnote>
  <w:footnote w:id="4">
    <w:p w14:paraId="70592BE0" w14:textId="7822F73A" w:rsidR="00C83B33" w:rsidRPr="00C83B33" w:rsidRDefault="00C83B3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C83B33">
        <w:rPr>
          <w:lang w:val="en-US"/>
        </w:rPr>
        <w:t xml:space="preserve"> </w:t>
      </w:r>
      <w:r>
        <w:rPr>
          <w:lang w:val="en-US"/>
        </w:rPr>
        <w:t>20 minutes of presentation followed by 10 minutes discussion.</w:t>
      </w:r>
    </w:p>
  </w:footnote>
  <w:footnote w:id="5">
    <w:p w14:paraId="4360A1E7" w14:textId="77777777" w:rsidR="00C83B33" w:rsidRPr="00C83B33" w:rsidRDefault="00C83B33" w:rsidP="00C83B3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C83B33">
        <w:rPr>
          <w:lang w:val="en-US"/>
        </w:rPr>
        <w:t xml:space="preserve"> </w:t>
      </w:r>
      <w:hyperlink r:id="rId2" w:history="1">
        <w:r w:rsidRPr="00197BFF">
          <w:rPr>
            <w:rStyle w:val="Hyperlink"/>
            <w:lang w:val="en-US"/>
          </w:rPr>
          <w:t>https://www.milak.at/nike/ueot</w:t>
        </w:r>
      </w:hyperlink>
      <w:r>
        <w:rPr>
          <w:lang w:val="en-US"/>
        </w:rPr>
        <w:t xml:space="preserve"> [15/02/23]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DEB8" w14:textId="77777777" w:rsidR="008B32B8" w:rsidRDefault="008B3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3D1B" w14:textId="59A6C60B" w:rsidR="00865046" w:rsidRPr="00041EDE" w:rsidRDefault="00F25833" w:rsidP="007600FB">
    <w:pPr>
      <w:pStyle w:val="Header"/>
      <w:pBdr>
        <w:bottom w:val="single" w:sz="4" w:space="1" w:color="auto"/>
      </w:pBdr>
      <w:rPr>
        <w:lang w:val="en-US"/>
      </w:rPr>
    </w:pPr>
    <w:r>
      <w:rPr>
        <w:lang w:val="en-US"/>
      </w:rPr>
      <w:t xml:space="preserve">NAME, </w:t>
    </w:r>
    <w:proofErr w:type="spellStart"/>
    <w:r>
      <w:rPr>
        <w:lang w:val="en-US"/>
      </w:rPr>
      <w:t>Firstname</w:t>
    </w:r>
    <w:proofErr w:type="spellEnd"/>
    <w:r>
      <w:rPr>
        <w:lang w:val="en-US"/>
      </w:rPr>
      <w:t xml:space="preserve">; NAME, </w:t>
    </w:r>
    <w:proofErr w:type="spellStart"/>
    <w:r>
      <w:rPr>
        <w:lang w:val="en-US"/>
      </w:rPr>
      <w:t>Firstname</w:t>
    </w:r>
    <w:proofErr w:type="spellEnd"/>
    <w:r>
      <w:rPr>
        <w:lang w:val="en-US"/>
      </w:rPr>
      <w:t>, …. (202</w:t>
    </w:r>
    <w:r w:rsidR="008B32B8">
      <w:rPr>
        <w:lang w:val="en-US"/>
      </w:rPr>
      <w:t>3</w:t>
    </w:r>
    <w:r>
      <w:rPr>
        <w:lang w:val="en-US"/>
      </w:rPr>
      <w:t xml:space="preserve">): Title </w:t>
    </w:r>
  </w:p>
  <w:p w14:paraId="0B9FC50B" w14:textId="77777777" w:rsidR="00865046" w:rsidRPr="00041EDE" w:rsidRDefault="0086504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70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260"/>
      <w:gridCol w:w="3686"/>
    </w:tblGrid>
    <w:tr w:rsidR="007600FB" w:rsidRPr="00BD7D86" w14:paraId="47E72145" w14:textId="77777777" w:rsidTr="006B69A2">
      <w:tc>
        <w:tcPr>
          <w:tcW w:w="3686" w:type="dxa"/>
        </w:tcPr>
        <w:p w14:paraId="17400463" w14:textId="0B7080E3" w:rsidR="007600FB" w:rsidRPr="00703F45" w:rsidRDefault="006457BF" w:rsidP="007600FB">
          <w:pPr>
            <w:pStyle w:val="Header"/>
            <w:rPr>
              <w:b/>
              <w:bCs/>
              <w:sz w:val="24"/>
              <w:szCs w:val="24"/>
              <w:lang w:val="en-US"/>
            </w:rPr>
          </w:pPr>
          <w:r w:rsidRPr="00703F45">
            <w:rPr>
              <w:b/>
              <w:bCs/>
              <w:sz w:val="24"/>
              <w:szCs w:val="24"/>
              <w:lang w:val="en-US"/>
            </w:rPr>
            <w:t>Urban Operations Expert Talks</w:t>
          </w:r>
        </w:p>
        <w:p w14:paraId="25824C22" w14:textId="735BD4F4" w:rsidR="007600FB" w:rsidRPr="00703F45" w:rsidRDefault="008B32B8" w:rsidP="007600FB">
          <w:pPr>
            <w:pStyle w:val="Header"/>
            <w:rPr>
              <w:sz w:val="20"/>
              <w:szCs w:val="20"/>
              <w:lang w:val="en-US"/>
            </w:rPr>
          </w:pPr>
          <w:r w:rsidRPr="008B32B8">
            <w:rPr>
              <w:sz w:val="20"/>
              <w:szCs w:val="20"/>
              <w:lang w:val="en-US"/>
            </w:rPr>
            <w:t>27</w:t>
          </w:r>
          <w:r w:rsidR="006457BF" w:rsidRPr="00703F45">
            <w:rPr>
              <w:sz w:val="20"/>
              <w:szCs w:val="20"/>
              <w:vertAlign w:val="superscript"/>
              <w:lang w:val="en-US"/>
            </w:rPr>
            <w:t>th</w:t>
          </w:r>
          <w:r w:rsidR="006457BF" w:rsidRPr="00703F45">
            <w:rPr>
              <w:sz w:val="20"/>
              <w:szCs w:val="20"/>
              <w:lang w:val="en-US"/>
            </w:rPr>
            <w:t xml:space="preserve"> – 2</w:t>
          </w:r>
          <w:r>
            <w:rPr>
              <w:sz w:val="20"/>
              <w:szCs w:val="20"/>
              <w:lang w:val="en-US"/>
            </w:rPr>
            <w:t>9</w:t>
          </w:r>
          <w:r w:rsidRPr="008B32B8">
            <w:rPr>
              <w:sz w:val="20"/>
              <w:szCs w:val="20"/>
              <w:vertAlign w:val="superscript"/>
              <w:lang w:val="en-US"/>
            </w:rPr>
            <w:t>th</w:t>
          </w:r>
          <w:r>
            <w:rPr>
              <w:sz w:val="20"/>
              <w:szCs w:val="20"/>
              <w:lang w:val="en-US"/>
            </w:rPr>
            <w:t xml:space="preserve"> </w:t>
          </w:r>
          <w:r w:rsidR="006457BF" w:rsidRPr="00703F45">
            <w:rPr>
              <w:sz w:val="20"/>
              <w:szCs w:val="20"/>
              <w:lang w:val="en-US"/>
            </w:rPr>
            <w:t>Ju</w:t>
          </w:r>
          <w:r>
            <w:rPr>
              <w:sz w:val="20"/>
              <w:szCs w:val="20"/>
              <w:lang w:val="en-US"/>
            </w:rPr>
            <w:t>ne</w:t>
          </w:r>
          <w:r w:rsidR="006457BF" w:rsidRPr="00703F45">
            <w:rPr>
              <w:sz w:val="20"/>
              <w:szCs w:val="20"/>
              <w:lang w:val="en-US"/>
            </w:rPr>
            <w:t xml:space="preserve"> 202</w:t>
          </w:r>
          <w:r>
            <w:rPr>
              <w:sz w:val="20"/>
              <w:szCs w:val="20"/>
              <w:lang w:val="en-US"/>
            </w:rPr>
            <w:t>3</w:t>
          </w:r>
        </w:p>
        <w:p w14:paraId="0DF50790" w14:textId="4BD1A03C" w:rsidR="006457BF" w:rsidRPr="008B32B8" w:rsidRDefault="008B32B8" w:rsidP="007600FB">
          <w:pPr>
            <w:pStyle w:val="Header"/>
            <w:rPr>
              <w:lang w:val="en-US"/>
            </w:rPr>
          </w:pPr>
          <w:r w:rsidRPr="008B32B8">
            <w:rPr>
              <w:sz w:val="20"/>
              <w:szCs w:val="20"/>
              <w:lang w:val="en-US"/>
            </w:rPr>
            <w:t>Vienna</w:t>
          </w:r>
          <w:r w:rsidR="006457BF" w:rsidRPr="008B32B8">
            <w:rPr>
              <w:sz w:val="20"/>
              <w:szCs w:val="20"/>
              <w:lang w:val="en-US"/>
            </w:rPr>
            <w:t xml:space="preserve"> / Austria</w:t>
          </w:r>
        </w:p>
      </w:tc>
      <w:tc>
        <w:tcPr>
          <w:tcW w:w="3260" w:type="dxa"/>
        </w:tcPr>
        <w:p w14:paraId="212F4723" w14:textId="670203F7" w:rsidR="007600FB" w:rsidRPr="00BD7D86" w:rsidRDefault="007600FB" w:rsidP="006457BF">
          <w:pPr>
            <w:pStyle w:val="Header"/>
            <w:rPr>
              <w:lang w:val="en-US"/>
            </w:rPr>
          </w:pPr>
        </w:p>
        <w:p w14:paraId="2DC8BE9E" w14:textId="6C50C563" w:rsidR="007600FB" w:rsidRPr="00BD7D86" w:rsidRDefault="007600FB" w:rsidP="007600FB">
          <w:pPr>
            <w:pStyle w:val="Header"/>
            <w:jc w:val="center"/>
            <w:rPr>
              <w:lang w:val="en-US"/>
            </w:rPr>
          </w:pPr>
          <w:r w:rsidRPr="00BD7D86">
            <w:rPr>
              <w:lang w:val="en-US"/>
            </w:rPr>
            <w:t>DOI</w:t>
          </w:r>
          <w:r w:rsidR="00BD7D86" w:rsidRPr="00BD7D86">
            <w:rPr>
              <w:lang w:val="en-US"/>
            </w:rPr>
            <w:t xml:space="preserve"> (by program </w:t>
          </w:r>
          <w:r w:rsidR="00BD7D86">
            <w:rPr>
              <w:lang w:val="en-US"/>
            </w:rPr>
            <w:t>committee)</w:t>
          </w:r>
        </w:p>
      </w:tc>
      <w:tc>
        <w:tcPr>
          <w:tcW w:w="3686" w:type="dxa"/>
        </w:tcPr>
        <w:p w14:paraId="09457005" w14:textId="199571B5" w:rsidR="007600FB" w:rsidRPr="00BD7D86" w:rsidRDefault="007600FB" w:rsidP="007600FB">
          <w:pPr>
            <w:pStyle w:val="Header"/>
            <w:rPr>
              <w:lang w:val="en-US"/>
            </w:rPr>
          </w:pPr>
        </w:p>
      </w:tc>
    </w:tr>
  </w:tbl>
  <w:p w14:paraId="236AB814" w14:textId="1537F403" w:rsidR="00865046" w:rsidRDefault="006457BF" w:rsidP="007600FB">
    <w:pPr>
      <w:pStyle w:val="Header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7168910F" wp14:editId="20BFB262">
          <wp:simplePos x="0" y="0"/>
          <wp:positionH relativeFrom="column">
            <wp:posOffset>4784725</wp:posOffset>
          </wp:positionH>
          <wp:positionV relativeFrom="paragraph">
            <wp:posOffset>-756920</wp:posOffset>
          </wp:positionV>
          <wp:extent cx="1521921" cy="705767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921" cy="705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D2FC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C296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4008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6A30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9848E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41C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4A18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72AC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0A42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BC86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124463"/>
    <w:multiLevelType w:val="hybridMultilevel"/>
    <w:tmpl w:val="90DCE0E2"/>
    <w:lvl w:ilvl="0" w:tplc="0374B0D2">
      <w:start w:val="1"/>
      <w:numFmt w:val="decimal"/>
      <w:pStyle w:val="Gemeinsamvoran"/>
      <w:lvlText w:val="%1."/>
      <w:lvlJc w:val="left"/>
      <w:pPr>
        <w:ind w:left="717" w:hanging="360"/>
      </w:pPr>
      <w:rPr>
        <w:rFonts w:ascii="Garamond" w:hAnsi="Garamond" w:hint="default"/>
        <w:sz w:val="26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0403A"/>
    <w:multiLevelType w:val="hybridMultilevel"/>
    <w:tmpl w:val="FC280ECA"/>
    <w:lvl w:ilvl="0" w:tplc="E85EFC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9575C"/>
    <w:multiLevelType w:val="hybridMultilevel"/>
    <w:tmpl w:val="160E8214"/>
    <w:lvl w:ilvl="0" w:tplc="B90CA4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114334">
    <w:abstractNumId w:val="11"/>
  </w:num>
  <w:num w:numId="2" w16cid:durableId="1432699851">
    <w:abstractNumId w:val="12"/>
  </w:num>
  <w:num w:numId="3" w16cid:durableId="1195268846">
    <w:abstractNumId w:val="10"/>
  </w:num>
  <w:num w:numId="4" w16cid:durableId="1104612474">
    <w:abstractNumId w:val="0"/>
  </w:num>
  <w:num w:numId="5" w16cid:durableId="2061318754">
    <w:abstractNumId w:val="1"/>
  </w:num>
  <w:num w:numId="6" w16cid:durableId="1511336626">
    <w:abstractNumId w:val="2"/>
  </w:num>
  <w:num w:numId="7" w16cid:durableId="1588147021">
    <w:abstractNumId w:val="3"/>
  </w:num>
  <w:num w:numId="8" w16cid:durableId="1157721522">
    <w:abstractNumId w:val="4"/>
  </w:num>
  <w:num w:numId="9" w16cid:durableId="1876891194">
    <w:abstractNumId w:val="5"/>
  </w:num>
  <w:num w:numId="10" w16cid:durableId="1896625922">
    <w:abstractNumId w:val="6"/>
  </w:num>
  <w:num w:numId="11" w16cid:durableId="702095517">
    <w:abstractNumId w:val="7"/>
  </w:num>
  <w:num w:numId="12" w16cid:durableId="731732514">
    <w:abstractNumId w:val="8"/>
  </w:num>
  <w:num w:numId="13" w16cid:durableId="2018269530">
    <w:abstractNumId w:val="9"/>
  </w:num>
  <w:num w:numId="14" w16cid:durableId="838933711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12"/>
    <w:rsid w:val="00041EDE"/>
    <w:rsid w:val="00074FFF"/>
    <w:rsid w:val="00094F7A"/>
    <w:rsid w:val="000F1A18"/>
    <w:rsid w:val="001933BE"/>
    <w:rsid w:val="002306C5"/>
    <w:rsid w:val="00234D1B"/>
    <w:rsid w:val="00246A85"/>
    <w:rsid w:val="00264AAE"/>
    <w:rsid w:val="00287FAA"/>
    <w:rsid w:val="002F6899"/>
    <w:rsid w:val="003638A9"/>
    <w:rsid w:val="003D48A6"/>
    <w:rsid w:val="00402973"/>
    <w:rsid w:val="00442D1B"/>
    <w:rsid w:val="004B3BAB"/>
    <w:rsid w:val="00525C3E"/>
    <w:rsid w:val="00537474"/>
    <w:rsid w:val="00561CB2"/>
    <w:rsid w:val="005B2014"/>
    <w:rsid w:val="005C4379"/>
    <w:rsid w:val="006457BF"/>
    <w:rsid w:val="006703BC"/>
    <w:rsid w:val="006B69A2"/>
    <w:rsid w:val="006C344A"/>
    <w:rsid w:val="006D3205"/>
    <w:rsid w:val="00703F45"/>
    <w:rsid w:val="007313DF"/>
    <w:rsid w:val="0073763A"/>
    <w:rsid w:val="00743909"/>
    <w:rsid w:val="007600FB"/>
    <w:rsid w:val="00766C56"/>
    <w:rsid w:val="007B4717"/>
    <w:rsid w:val="00850CF8"/>
    <w:rsid w:val="00865046"/>
    <w:rsid w:val="00882E93"/>
    <w:rsid w:val="008B32B8"/>
    <w:rsid w:val="008B412C"/>
    <w:rsid w:val="008C16E5"/>
    <w:rsid w:val="008C6E18"/>
    <w:rsid w:val="00901C2E"/>
    <w:rsid w:val="00925173"/>
    <w:rsid w:val="009359E2"/>
    <w:rsid w:val="009C19DC"/>
    <w:rsid w:val="009C50C4"/>
    <w:rsid w:val="00A270D1"/>
    <w:rsid w:val="00A358B6"/>
    <w:rsid w:val="00A37D13"/>
    <w:rsid w:val="00A6002E"/>
    <w:rsid w:val="00A6436E"/>
    <w:rsid w:val="00AA0F22"/>
    <w:rsid w:val="00AB2009"/>
    <w:rsid w:val="00B47429"/>
    <w:rsid w:val="00B92FFD"/>
    <w:rsid w:val="00BB3965"/>
    <w:rsid w:val="00BB7712"/>
    <w:rsid w:val="00BD7D86"/>
    <w:rsid w:val="00BE4D25"/>
    <w:rsid w:val="00BF217E"/>
    <w:rsid w:val="00BF7E4A"/>
    <w:rsid w:val="00C175D2"/>
    <w:rsid w:val="00C30341"/>
    <w:rsid w:val="00C37B1C"/>
    <w:rsid w:val="00C6344A"/>
    <w:rsid w:val="00C72288"/>
    <w:rsid w:val="00C82535"/>
    <w:rsid w:val="00C83B33"/>
    <w:rsid w:val="00CE6592"/>
    <w:rsid w:val="00D3309D"/>
    <w:rsid w:val="00D67BCC"/>
    <w:rsid w:val="00D84F9A"/>
    <w:rsid w:val="00DA3F61"/>
    <w:rsid w:val="00DA6DC2"/>
    <w:rsid w:val="00E11EDB"/>
    <w:rsid w:val="00E140CE"/>
    <w:rsid w:val="00E20036"/>
    <w:rsid w:val="00EB0528"/>
    <w:rsid w:val="00F02302"/>
    <w:rsid w:val="00F25833"/>
    <w:rsid w:val="00F261B6"/>
    <w:rsid w:val="00F66611"/>
    <w:rsid w:val="00F845B4"/>
    <w:rsid w:val="00FB4EAD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EFB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3BC"/>
    <w:pPr>
      <w:spacing w:line="276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rsid w:val="00D67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B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B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B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B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B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B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B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B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GEinreichungen">
    <w:name w:val="FFG Einreichungen"/>
    <w:basedOn w:val="Normal"/>
    <w:link w:val="FFGEinreichungenZchn"/>
    <w:rsid w:val="00DA6DC2"/>
    <w:pPr>
      <w:spacing w:after="0" w:line="312" w:lineRule="auto"/>
      <w:jc w:val="both"/>
    </w:pPr>
    <w:rPr>
      <w:rFonts w:cs="Times New Roman (Textkörper CS)"/>
      <w:color w:val="000000" w:themeColor="text1"/>
      <w:spacing w:val="4"/>
      <w:lang w:val="de-DE"/>
    </w:rPr>
  </w:style>
  <w:style w:type="character" w:customStyle="1" w:styleId="FFGEinreichungenZchn">
    <w:name w:val="FFG Einreichungen Zchn"/>
    <w:basedOn w:val="DefaultParagraphFont"/>
    <w:link w:val="FFGEinreichungen"/>
    <w:rsid w:val="00DA6DC2"/>
    <w:rPr>
      <w:rFonts w:cs="Times New Roman (Textkörper CS)"/>
      <w:color w:val="000000" w:themeColor="text1"/>
      <w:spacing w:val="4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6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046"/>
  </w:style>
  <w:style w:type="paragraph" w:styleId="Footer">
    <w:name w:val="footer"/>
    <w:basedOn w:val="Normal"/>
    <w:link w:val="FooterChar"/>
    <w:uiPriority w:val="99"/>
    <w:unhideWhenUsed/>
    <w:rsid w:val="0086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046"/>
  </w:style>
  <w:style w:type="table" w:styleId="TableGrid">
    <w:name w:val="Table Grid"/>
    <w:basedOn w:val="TableNormal"/>
    <w:uiPriority w:val="39"/>
    <w:rsid w:val="0086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F1A1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F1A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Gemeinsamvoran">
    <w:name w:val="Gemeinsam voran"/>
    <w:basedOn w:val="ListParagraph"/>
    <w:link w:val="GemeinsamvoranZchn"/>
    <w:qFormat/>
    <w:rsid w:val="00901C2E"/>
    <w:pPr>
      <w:numPr>
        <w:numId w:val="3"/>
      </w:numPr>
      <w:jc w:val="both"/>
    </w:pPr>
    <w:rPr>
      <w:lang w:val="de-DE"/>
    </w:rPr>
  </w:style>
  <w:style w:type="paragraph" w:customStyle="1" w:styleId="Gemvorberschrift1">
    <w:name w:val="Gemvor_Überschrift 1"/>
    <w:basedOn w:val="Gemeinsamvoran"/>
    <w:link w:val="Gemvorberschrift1Zchn"/>
    <w:qFormat/>
    <w:rsid w:val="00901C2E"/>
    <w:rPr>
      <w:b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B2009"/>
  </w:style>
  <w:style w:type="character" w:customStyle="1" w:styleId="GemeinsamvoranZchn">
    <w:name w:val="Gemeinsam voran Zchn"/>
    <w:basedOn w:val="ListParagraphChar"/>
    <w:link w:val="Gemeinsamvoran"/>
    <w:rsid w:val="00901C2E"/>
    <w:rPr>
      <w:rFonts w:ascii="Garamond" w:hAnsi="Garamond"/>
      <w:lang w:val="de-DE"/>
    </w:rPr>
  </w:style>
  <w:style w:type="character" w:customStyle="1" w:styleId="Gemvorberschrift1Zchn">
    <w:name w:val="Gemvor_Überschrift 1 Zchn"/>
    <w:basedOn w:val="GemeinsamvoranZchn"/>
    <w:link w:val="Gemvorberschrift1"/>
    <w:rsid w:val="00901C2E"/>
    <w:rPr>
      <w:rFonts w:ascii="Garamond" w:hAnsi="Garamond"/>
      <w:b/>
      <w:sz w:val="2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67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7BCC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D67BCC"/>
  </w:style>
  <w:style w:type="character" w:styleId="BookTitle">
    <w:name w:val="Book Title"/>
    <w:basedOn w:val="DefaultParagraphFont"/>
    <w:uiPriority w:val="33"/>
    <w:qFormat/>
    <w:rsid w:val="00D67BCC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D67BCC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D67BC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67BCC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D67B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D67BC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BCC"/>
    <w:rPr>
      <w:rFonts w:ascii="Garamond" w:hAnsi="Garamond"/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67BC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BCC"/>
    <w:rPr>
      <w:rFonts w:ascii="Garamond" w:hAnsi="Garamond"/>
      <w:i/>
      <w:iCs/>
      <w:color w:val="404040" w:themeColor="text1" w:themeTint="BF"/>
    </w:rPr>
  </w:style>
  <w:style w:type="table" w:styleId="MediumList1-Accent1">
    <w:name w:val="Medium List 1 Accent 1"/>
    <w:basedOn w:val="TableNormal"/>
    <w:uiPriority w:val="65"/>
    <w:semiHidden/>
    <w:unhideWhenUsed/>
    <w:rsid w:val="00D67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67BC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ColourfulGrid">
    <w:name w:val="Colorful Grid"/>
    <w:basedOn w:val="TableNormal"/>
    <w:uiPriority w:val="73"/>
    <w:semiHidden/>
    <w:unhideWhenUsed/>
    <w:rsid w:val="00D67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D67B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D67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67B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67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D67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D67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67B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D67BCC"/>
    <w:pPr>
      <w:spacing w:after="0" w:line="240" w:lineRule="auto"/>
    </w:pPr>
    <w:rPr>
      <w:rFonts w:ascii="Garamond" w:hAnsi="Garamond"/>
    </w:rPr>
  </w:style>
  <w:style w:type="character" w:styleId="HTMLVariable">
    <w:name w:val="HTML Variable"/>
    <w:basedOn w:val="DefaultParagraphFont"/>
    <w:uiPriority w:val="99"/>
    <w:semiHidden/>
    <w:unhideWhenUsed/>
    <w:rsid w:val="00D67BCC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D67BC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67BCC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7B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7BCC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67BC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67BC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67BCC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67BCC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67BC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7BCC"/>
    <w:rPr>
      <w:rFonts w:ascii="Garamond" w:hAnsi="Garamond"/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67BCC"/>
  </w:style>
  <w:style w:type="paragraph" w:styleId="NormalWeb">
    <w:name w:val="Normal (Web)"/>
    <w:basedOn w:val="Normal"/>
    <w:uiPriority w:val="99"/>
    <w:semiHidden/>
    <w:unhideWhenUsed/>
    <w:rsid w:val="00D67BCC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7B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7BCC"/>
    <w:rPr>
      <w:rFonts w:ascii="Consolas" w:hAnsi="Consolas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7BC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7BCC"/>
    <w:rPr>
      <w:rFonts w:ascii="Segoe UI" w:hAnsi="Segoe UI" w:cs="Segoe UI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67BCC"/>
    <w:rPr>
      <w:i/>
      <w:iCs/>
    </w:rPr>
  </w:style>
  <w:style w:type="character" w:styleId="Strong">
    <w:name w:val="Strong"/>
    <w:basedOn w:val="DefaultParagraphFont"/>
    <w:uiPriority w:val="22"/>
    <w:qFormat/>
    <w:rsid w:val="00D67BC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67BCC"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D67BCC"/>
    <w:rPr>
      <w:color w:val="0563C1" w:themeColor="hyperlink"/>
      <w:u w:val="single"/>
    </w:rPr>
  </w:style>
  <w:style w:type="paragraph" w:styleId="BlockText">
    <w:name w:val="Block Text"/>
    <w:basedOn w:val="Normal"/>
    <w:uiPriority w:val="99"/>
    <w:semiHidden/>
    <w:unhideWhenUsed/>
    <w:rsid w:val="00D67BC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7B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7BCC"/>
    <w:rPr>
      <w:rFonts w:ascii="Garamond" w:hAnsi="Garamond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67B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7BCC"/>
    <w:rPr>
      <w:rFonts w:ascii="Garamond" w:hAnsi="Garamon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67B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7BCC"/>
    <w:rPr>
      <w:rFonts w:ascii="Garamond" w:hAnsi="Garamond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67B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7BCC"/>
    <w:rPr>
      <w:rFonts w:ascii="Garamond" w:hAnsi="Garamond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67BC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7BCC"/>
    <w:rPr>
      <w:rFonts w:ascii="Garamond" w:hAnsi="Garamon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7B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7BCC"/>
    <w:rPr>
      <w:rFonts w:ascii="Garamond" w:hAnsi="Garamond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67BCC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7BCC"/>
    <w:rPr>
      <w:rFonts w:ascii="Garamond" w:hAnsi="Garamond"/>
    </w:rPr>
  </w:style>
  <w:style w:type="paragraph" w:styleId="BodyText">
    <w:name w:val="Body Text"/>
    <w:basedOn w:val="Normal"/>
    <w:link w:val="BodyTextChar"/>
    <w:uiPriority w:val="99"/>
    <w:semiHidden/>
    <w:unhideWhenUsed/>
    <w:rsid w:val="00D67B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7BCC"/>
    <w:rPr>
      <w:rFonts w:ascii="Garamond" w:hAnsi="Garamon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67BC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7BCC"/>
    <w:rPr>
      <w:rFonts w:ascii="Garamond" w:hAnsi="Garamon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67BCC"/>
  </w:style>
  <w:style w:type="character" w:customStyle="1" w:styleId="DateChar">
    <w:name w:val="Date Char"/>
    <w:basedOn w:val="DefaultParagraphFont"/>
    <w:link w:val="Date"/>
    <w:uiPriority w:val="99"/>
    <w:semiHidden/>
    <w:rsid w:val="00D67BCC"/>
    <w:rPr>
      <w:rFonts w:ascii="Garamond" w:hAnsi="Garamond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67BC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7BCC"/>
    <w:rPr>
      <w:rFonts w:ascii="Garamond" w:hAnsi="Garamond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BC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67BCC"/>
    <w:rPr>
      <w:rFonts w:eastAsiaTheme="minorEastAsia"/>
      <w:color w:val="5A5A5A" w:themeColor="text1" w:themeTint="A5"/>
      <w:spacing w:val="1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67B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7BC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Continue5">
    <w:name w:val="List Continue 5"/>
    <w:basedOn w:val="Normal"/>
    <w:uiPriority w:val="99"/>
    <w:semiHidden/>
    <w:unhideWhenUsed/>
    <w:rsid w:val="00D67BCC"/>
    <w:pPr>
      <w:spacing w:after="120"/>
      <w:ind w:left="1415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67BCC"/>
    <w:pPr>
      <w:spacing w:after="120"/>
      <w:ind w:left="1132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67BCC"/>
    <w:pPr>
      <w:spacing w:after="120"/>
      <w:ind w:left="849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67BCC"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67BCC"/>
    <w:pPr>
      <w:spacing w:after="120"/>
      <w:ind w:left="283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D67BC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67BCC"/>
    <w:rPr>
      <w:rFonts w:ascii="Garamond" w:hAnsi="Garamond"/>
    </w:rPr>
  </w:style>
  <w:style w:type="paragraph" w:styleId="Closing">
    <w:name w:val="Closing"/>
    <w:basedOn w:val="Normal"/>
    <w:link w:val="ClosingChar"/>
    <w:uiPriority w:val="99"/>
    <w:semiHidden/>
    <w:unhideWhenUsed/>
    <w:rsid w:val="00D67BC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7BCC"/>
    <w:rPr>
      <w:rFonts w:ascii="Garamond" w:hAnsi="Garamond"/>
    </w:rPr>
  </w:style>
  <w:style w:type="paragraph" w:styleId="Title">
    <w:name w:val="Title"/>
    <w:basedOn w:val="Normal"/>
    <w:next w:val="Normal"/>
    <w:link w:val="TitleChar"/>
    <w:uiPriority w:val="10"/>
    <w:qFormat/>
    <w:rsid w:val="00D67B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Number5">
    <w:name w:val="List Number 5"/>
    <w:basedOn w:val="Normal"/>
    <w:uiPriority w:val="99"/>
    <w:semiHidden/>
    <w:unhideWhenUsed/>
    <w:rsid w:val="00D67BCC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67BCC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67BC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67BCC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67BCC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67BCC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67BCC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67BCC"/>
    <w:pPr>
      <w:numPr>
        <w:numId w:val="11"/>
      </w:numPr>
      <w:contextualSpacing/>
    </w:pPr>
  </w:style>
  <w:style w:type="paragraph" w:styleId="List5">
    <w:name w:val="List 5"/>
    <w:basedOn w:val="Normal"/>
    <w:uiPriority w:val="99"/>
    <w:semiHidden/>
    <w:unhideWhenUsed/>
    <w:rsid w:val="00D67BCC"/>
    <w:pPr>
      <w:ind w:left="1415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67BCC"/>
    <w:pPr>
      <w:ind w:left="1132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67BCC"/>
    <w:pPr>
      <w:ind w:left="849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67BCC"/>
    <w:pPr>
      <w:ind w:left="566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D67BCC"/>
    <w:pPr>
      <w:numPr>
        <w:numId w:val="12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67BCC"/>
    <w:pPr>
      <w:numPr>
        <w:numId w:val="13"/>
      </w:numPr>
      <w:contextualSpacing/>
    </w:pPr>
  </w:style>
  <w:style w:type="paragraph" w:styleId="List">
    <w:name w:val="List"/>
    <w:basedOn w:val="Normal"/>
    <w:uiPriority w:val="99"/>
    <w:semiHidden/>
    <w:unhideWhenUsed/>
    <w:rsid w:val="00D67BCC"/>
    <w:pPr>
      <w:ind w:left="283" w:hanging="283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rsid w:val="00D67BC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croText">
    <w:name w:val="macro"/>
    <w:link w:val="MacroTextChar"/>
    <w:uiPriority w:val="99"/>
    <w:semiHidden/>
    <w:unhideWhenUsed/>
    <w:rsid w:val="00D67B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7BCC"/>
    <w:rPr>
      <w:rFonts w:ascii="Consolas" w:hAnsi="Consolas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67BCC"/>
    <w:pPr>
      <w:spacing w:after="0"/>
      <w:ind w:left="220" w:hanging="2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67BC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7BCC"/>
    <w:rPr>
      <w:rFonts w:ascii="Garamond" w:hAnsi="Garamond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7BC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D67BCC"/>
  </w:style>
  <w:style w:type="character" w:styleId="LineNumber">
    <w:name w:val="line number"/>
    <w:basedOn w:val="DefaultParagraphFont"/>
    <w:uiPriority w:val="99"/>
    <w:semiHidden/>
    <w:unhideWhenUsed/>
    <w:rsid w:val="00D67BCC"/>
  </w:style>
  <w:style w:type="character" w:styleId="CommentReference">
    <w:name w:val="annotation reference"/>
    <w:basedOn w:val="DefaultParagraphFont"/>
    <w:uiPriority w:val="99"/>
    <w:semiHidden/>
    <w:unhideWhenUsed/>
    <w:rsid w:val="00D67BC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D67BCC"/>
    <w:rPr>
      <w:vertAlign w:val="superscript"/>
    </w:rPr>
  </w:style>
  <w:style w:type="paragraph" w:styleId="EnvelopeReturn">
    <w:name w:val="envelope return"/>
    <w:basedOn w:val="Normal"/>
    <w:uiPriority w:val="99"/>
    <w:semiHidden/>
    <w:unhideWhenUsed/>
    <w:rsid w:val="00D67BC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67BCC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67BCC"/>
    <w:pPr>
      <w:spacing w:after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D67BCC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67BCC"/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BCC"/>
    <w:rPr>
      <w:rFonts w:ascii="Garamond" w:hAnsi="Garamond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7B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7BCC"/>
    <w:rPr>
      <w:rFonts w:ascii="Garamond" w:hAnsi="Garamond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rsid w:val="00D67BCC"/>
    <w:pPr>
      <w:ind w:left="708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67BCC"/>
    <w:pPr>
      <w:spacing w:after="100"/>
      <w:ind w:left="17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67BCC"/>
    <w:pPr>
      <w:spacing w:after="100"/>
      <w:ind w:left="154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67BCC"/>
    <w:pPr>
      <w:spacing w:after="100"/>
      <w:ind w:left="13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67BCC"/>
    <w:pPr>
      <w:spacing w:after="100"/>
      <w:ind w:left="11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67BCC"/>
    <w:pPr>
      <w:spacing w:after="100"/>
      <w:ind w:left="8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67BCC"/>
    <w:pPr>
      <w:spacing w:after="100"/>
      <w:ind w:left="6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67BCC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67BCC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D67BCC"/>
    <w:pPr>
      <w:spacing w:after="1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67BCC"/>
    <w:pPr>
      <w:spacing w:after="0" w:line="240" w:lineRule="auto"/>
      <w:ind w:left="198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67BCC"/>
    <w:pPr>
      <w:spacing w:after="0" w:line="240" w:lineRule="auto"/>
      <w:ind w:left="176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67BCC"/>
    <w:pPr>
      <w:spacing w:after="0" w:line="240" w:lineRule="auto"/>
      <w:ind w:left="154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67BCC"/>
    <w:pPr>
      <w:spacing w:after="0" w:line="240" w:lineRule="auto"/>
      <w:ind w:left="132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67BCC"/>
    <w:pPr>
      <w:spacing w:after="0" w:line="240" w:lineRule="auto"/>
      <w:ind w:left="110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67BCC"/>
    <w:pPr>
      <w:spacing w:after="0" w:line="240" w:lineRule="auto"/>
      <w:ind w:left="88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67BCC"/>
    <w:pPr>
      <w:spacing w:after="0" w:line="240" w:lineRule="auto"/>
      <w:ind w:left="66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67BCC"/>
    <w:pPr>
      <w:spacing w:after="0" w:line="240" w:lineRule="auto"/>
      <w:ind w:left="440" w:hanging="220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D67B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B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BC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B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B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BC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B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B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67BCC"/>
    <w:rPr>
      <w:color w:val="808080"/>
    </w:rPr>
  </w:style>
  <w:style w:type="paragraph" w:customStyle="1" w:styleId="CitaviBibliographyEntry">
    <w:name w:val="Citavi Bibliography Entry"/>
    <w:basedOn w:val="Normal"/>
    <w:link w:val="CitaviBibliographyEntryZchn"/>
    <w:uiPriority w:val="99"/>
    <w:rsid w:val="00D67BCC"/>
    <w:pPr>
      <w:spacing w:after="120"/>
    </w:pPr>
  </w:style>
  <w:style w:type="character" w:customStyle="1" w:styleId="CitaviBibliographyEntryZchn">
    <w:name w:val="Citavi Bibliography Entry Zchn"/>
    <w:basedOn w:val="DefaultParagraphFont"/>
    <w:link w:val="CitaviBibliographyEntry"/>
    <w:uiPriority w:val="99"/>
    <w:rsid w:val="00D67BCC"/>
    <w:rPr>
      <w:rFonts w:ascii="Garamond" w:hAnsi="Garamond"/>
    </w:rPr>
  </w:style>
  <w:style w:type="paragraph" w:customStyle="1" w:styleId="CitaviBibliographyHeading">
    <w:name w:val="Citavi Bibliography Heading"/>
    <w:basedOn w:val="Heading1"/>
    <w:link w:val="CitaviBibliographyHeadingZchn"/>
    <w:uiPriority w:val="99"/>
    <w:rsid w:val="00D67BCC"/>
  </w:style>
  <w:style w:type="character" w:customStyle="1" w:styleId="CitaviBibliographyHeadingZchn">
    <w:name w:val="Citavi Bibliography Heading Zchn"/>
    <w:basedOn w:val="DefaultParagraphFont"/>
    <w:link w:val="CitaviBibliographyHeading"/>
    <w:uiPriority w:val="99"/>
    <w:rsid w:val="00D67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Heading2"/>
    <w:link w:val="CitaviChapterBibliographyHeadingZchn"/>
    <w:uiPriority w:val="99"/>
    <w:rsid w:val="00D67BCC"/>
  </w:style>
  <w:style w:type="character" w:customStyle="1" w:styleId="CitaviChapterBibliographyHeadingZchn">
    <w:name w:val="Citavi Chapter Bibliography Heading Zchn"/>
    <w:basedOn w:val="DefaultParagraphFont"/>
    <w:link w:val="CitaviChapterBibliographyHeading"/>
    <w:uiPriority w:val="99"/>
    <w:rsid w:val="00D67B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Heading2"/>
    <w:link w:val="CitaviBibliographySubheading1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1Zchn">
    <w:name w:val="Citavi Bibliography Subheading 1 Zchn"/>
    <w:basedOn w:val="DefaultParagraphFont"/>
    <w:link w:val="CitaviBibliographySubheading1"/>
    <w:uiPriority w:val="99"/>
    <w:rsid w:val="00D67BCC"/>
    <w:rPr>
      <w:rFonts w:asciiTheme="majorHAnsi" w:eastAsiaTheme="majorEastAsia" w:hAnsiTheme="majorHAnsi" w:cstheme="majorBidi"/>
      <w:color w:val="000000"/>
      <w:sz w:val="26"/>
      <w:szCs w:val="24"/>
    </w:rPr>
  </w:style>
  <w:style w:type="paragraph" w:customStyle="1" w:styleId="CitaviBibliographySubheading2">
    <w:name w:val="Citavi Bibliography Subheading 2"/>
    <w:basedOn w:val="Heading3"/>
    <w:link w:val="CitaviBibliographySubheading2Zchn"/>
    <w:uiPriority w:val="99"/>
    <w:rsid w:val="00D67BCC"/>
    <w:pPr>
      <w:outlineLvl w:val="9"/>
    </w:pPr>
    <w:rPr>
      <w:color w:val="000000"/>
    </w:rPr>
  </w:style>
  <w:style w:type="character" w:customStyle="1" w:styleId="CitaviBibliographySubheading2Zchn">
    <w:name w:val="Citavi Bibliography Subheading 2 Zchn"/>
    <w:basedOn w:val="DefaultParagraphFont"/>
    <w:link w:val="CitaviBibliographySubheading2"/>
    <w:uiPriority w:val="99"/>
    <w:rsid w:val="00D67BCC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CitaviBibliographySubheading3">
    <w:name w:val="Citavi Bibliography Subheading 3"/>
    <w:basedOn w:val="Heading4"/>
    <w:link w:val="CitaviBibliographySubheading3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3Zchn">
    <w:name w:val="Citavi Bibliography Subheading 3 Zchn"/>
    <w:basedOn w:val="DefaultParagraphFont"/>
    <w:link w:val="CitaviBibliographySubheading3"/>
    <w:uiPriority w:val="99"/>
    <w:rsid w:val="00D67BCC"/>
    <w:rPr>
      <w:rFonts w:asciiTheme="majorHAnsi" w:eastAsiaTheme="majorEastAsia" w:hAnsiTheme="majorHAnsi" w:cstheme="majorBidi"/>
      <w:i/>
      <w:iCs/>
      <w:color w:val="000000"/>
      <w:szCs w:val="24"/>
    </w:rPr>
  </w:style>
  <w:style w:type="paragraph" w:customStyle="1" w:styleId="CitaviBibliographySubheading4">
    <w:name w:val="Citavi Bibliography Subheading 4"/>
    <w:basedOn w:val="Heading5"/>
    <w:link w:val="CitaviBibliographySubheading4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4Zchn">
    <w:name w:val="Citavi Bibliography Subheading 4 Zchn"/>
    <w:basedOn w:val="DefaultParagraphFont"/>
    <w:link w:val="CitaviBibliographySubheading4"/>
    <w:uiPriority w:val="99"/>
    <w:rsid w:val="00D67BCC"/>
    <w:rPr>
      <w:rFonts w:asciiTheme="majorHAnsi" w:eastAsiaTheme="majorEastAsia" w:hAnsiTheme="majorHAnsi" w:cstheme="majorBidi"/>
      <w:color w:val="000000"/>
      <w:szCs w:val="24"/>
    </w:rPr>
  </w:style>
  <w:style w:type="paragraph" w:customStyle="1" w:styleId="CitaviBibliographySubheading5">
    <w:name w:val="Citavi Bibliography Subheading 5"/>
    <w:basedOn w:val="Heading6"/>
    <w:link w:val="CitaviBibliographySubheading5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5Zchn">
    <w:name w:val="Citavi Bibliography Subheading 5 Zchn"/>
    <w:basedOn w:val="DefaultParagraphFont"/>
    <w:link w:val="CitaviBibliographySubheading5"/>
    <w:uiPriority w:val="99"/>
    <w:rsid w:val="00D67BCC"/>
    <w:rPr>
      <w:rFonts w:asciiTheme="majorHAnsi" w:eastAsiaTheme="majorEastAsia" w:hAnsiTheme="majorHAnsi" w:cstheme="majorBidi"/>
      <w:color w:val="000000"/>
      <w:szCs w:val="24"/>
    </w:rPr>
  </w:style>
  <w:style w:type="paragraph" w:customStyle="1" w:styleId="CitaviBibliographySubheading6">
    <w:name w:val="Citavi Bibliography Subheading 6"/>
    <w:basedOn w:val="Heading7"/>
    <w:link w:val="CitaviBibliographySubheading6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6Zchn">
    <w:name w:val="Citavi Bibliography Subheading 6 Zchn"/>
    <w:basedOn w:val="DefaultParagraphFont"/>
    <w:link w:val="CitaviBibliographySubheading6"/>
    <w:uiPriority w:val="99"/>
    <w:rsid w:val="00D67BCC"/>
    <w:rPr>
      <w:rFonts w:asciiTheme="majorHAnsi" w:eastAsiaTheme="majorEastAsia" w:hAnsiTheme="majorHAnsi" w:cstheme="majorBidi"/>
      <w:i/>
      <w:iCs/>
      <w:color w:val="000000"/>
      <w:szCs w:val="24"/>
    </w:rPr>
  </w:style>
  <w:style w:type="paragraph" w:customStyle="1" w:styleId="CitaviBibliographySubheading7">
    <w:name w:val="Citavi Bibliography Subheading 7"/>
    <w:basedOn w:val="Heading8"/>
    <w:link w:val="CitaviBibliographySubheading7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7Zchn">
    <w:name w:val="Citavi Bibliography Subheading 7 Zchn"/>
    <w:basedOn w:val="DefaultParagraphFont"/>
    <w:link w:val="CitaviBibliographySubheading7"/>
    <w:uiPriority w:val="99"/>
    <w:rsid w:val="00D67BCC"/>
    <w:rPr>
      <w:rFonts w:asciiTheme="majorHAnsi" w:eastAsiaTheme="majorEastAsia" w:hAnsiTheme="majorHAnsi" w:cstheme="majorBidi"/>
      <w:color w:val="000000"/>
      <w:sz w:val="21"/>
      <w:szCs w:val="24"/>
    </w:rPr>
  </w:style>
  <w:style w:type="paragraph" w:customStyle="1" w:styleId="CitaviBibliographySubheading8">
    <w:name w:val="Citavi Bibliography Subheading 8"/>
    <w:basedOn w:val="Heading9"/>
    <w:link w:val="CitaviBibliographySubheading8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8Zchn">
    <w:name w:val="Citavi Bibliography Subheading 8 Zchn"/>
    <w:basedOn w:val="DefaultParagraphFont"/>
    <w:link w:val="CitaviBibliographySubheading8"/>
    <w:uiPriority w:val="99"/>
    <w:rsid w:val="00D67BCC"/>
    <w:rPr>
      <w:rFonts w:asciiTheme="majorHAnsi" w:eastAsiaTheme="majorEastAsia" w:hAnsiTheme="majorHAnsi" w:cstheme="majorBidi"/>
      <w:i/>
      <w:iCs/>
      <w:color w:val="000000"/>
      <w:sz w:val="21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7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milak.instowb@bmlv.gv.a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hermilak.instowb@bmlv.gv.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ilak.at/nike/ueot" TargetMode="External"/><Relationship Id="rId1" Type="http://schemas.openxmlformats.org/officeDocument/2006/relationships/hyperlink" Target="https://uoet.unileoben.ac.a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7FBA6-4820-4BCA-85BD-A50996DE1807}"/>
      </w:docPartPr>
      <w:docPartBody>
        <w:p w:rsidR="001B24BD" w:rsidRDefault="00972F2B">
          <w:r w:rsidRPr="00442F7A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2B"/>
    <w:rsid w:val="000916FD"/>
    <w:rsid w:val="000C7A4D"/>
    <w:rsid w:val="000D61AD"/>
    <w:rsid w:val="00177EB8"/>
    <w:rsid w:val="001A2762"/>
    <w:rsid w:val="001B24BD"/>
    <w:rsid w:val="0029738B"/>
    <w:rsid w:val="00491D2F"/>
    <w:rsid w:val="00556292"/>
    <w:rsid w:val="00661B08"/>
    <w:rsid w:val="006E5D41"/>
    <w:rsid w:val="00972F2B"/>
    <w:rsid w:val="00A433F2"/>
    <w:rsid w:val="00AA5520"/>
    <w:rsid w:val="00BD2241"/>
    <w:rsid w:val="00D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F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0357F-9B39-4C87-BB3E-AECB1E3F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2312</Words>
  <Characters>14569</Characters>
  <Application>Microsoft Office Word</Application>
  <DocSecurity>0</DocSecurity>
  <Lines>121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2022-06-24T16:49:00Z</dcterms:created>
  <dcterms:modified xsi:type="dcterms:W3CDTF">2023-02-15T13:20:00Z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CloudProjectKey=rvawzq475kogndqw3cgiwoukk904alvqrgukty9by7vru8cqc7y; ProjectName=Urban Operations Expert Talks</vt:lpwstr>
  </property>
  <property fmtid="{D5CDD505-2E9C-101B-9397-08002B2CF9AE}" pid="3" name="CitaviDocumentProperty_7">
    <vt:lpwstr>Urban Operations Expert Talks</vt:lpwstr>
  </property>
  <property fmtid="{D5CDD505-2E9C-101B-9397-08002B2CF9AE}" pid="4" name="CitaviDocumentProperty_0">
    <vt:lpwstr>9563ff4a-b601-4e5c-b658-cdca4023c4db</vt:lpwstr>
  </property>
  <property fmtid="{D5CDD505-2E9C-101B-9397-08002B2CF9AE}" pid="5" name="CitaviDocumentProperty_1">
    <vt:lpwstr>6.14.0.0</vt:lpwstr>
  </property>
</Properties>
</file>